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CD0" w:rsidRPr="004E2CD0" w:rsidRDefault="004E2CD0" w:rsidP="002E6A55">
      <w:pPr>
        <w:spacing w:after="0"/>
        <w:jc w:val="center"/>
        <w:rPr>
          <w:rFonts w:ascii="Times New Roman" w:eastAsia="Calibri" w:hAnsi="Times New Roman" w:cs="Times New Roman"/>
          <w:b/>
          <w:i/>
          <w:sz w:val="28"/>
        </w:rPr>
      </w:pPr>
      <w:r>
        <w:rPr>
          <w:rFonts w:ascii="Times New Roman" w:eastAsia="Calibri" w:hAnsi="Times New Roman" w:cs="Times New Roman"/>
          <w:b/>
          <w:sz w:val="28"/>
        </w:rPr>
        <w:tab/>
      </w:r>
      <w:r>
        <w:rPr>
          <w:rFonts w:ascii="Times New Roman" w:eastAsia="Calibri" w:hAnsi="Times New Roman" w:cs="Times New Roman"/>
          <w:b/>
          <w:sz w:val="28"/>
        </w:rPr>
        <w:tab/>
      </w:r>
      <w:r>
        <w:rPr>
          <w:rFonts w:ascii="Times New Roman" w:eastAsia="Calibri" w:hAnsi="Times New Roman" w:cs="Times New Roman"/>
          <w:b/>
          <w:sz w:val="28"/>
        </w:rPr>
        <w:tab/>
      </w:r>
      <w:r>
        <w:rPr>
          <w:rFonts w:ascii="Times New Roman" w:eastAsia="Calibri" w:hAnsi="Times New Roman" w:cs="Times New Roman"/>
          <w:b/>
          <w:sz w:val="28"/>
        </w:rPr>
        <w:tab/>
      </w:r>
      <w:r>
        <w:rPr>
          <w:rFonts w:ascii="Times New Roman" w:eastAsia="Calibri" w:hAnsi="Times New Roman" w:cs="Times New Roman"/>
          <w:b/>
          <w:sz w:val="28"/>
        </w:rPr>
        <w:tab/>
      </w:r>
      <w:r>
        <w:rPr>
          <w:rFonts w:ascii="Times New Roman" w:eastAsia="Calibri" w:hAnsi="Times New Roman" w:cs="Times New Roman"/>
          <w:b/>
          <w:sz w:val="28"/>
        </w:rPr>
        <w:tab/>
      </w:r>
      <w:r>
        <w:rPr>
          <w:rFonts w:ascii="Times New Roman" w:eastAsia="Calibri" w:hAnsi="Times New Roman" w:cs="Times New Roman"/>
          <w:b/>
          <w:sz w:val="28"/>
        </w:rPr>
        <w:tab/>
      </w:r>
      <w:r w:rsidR="00C823EA">
        <w:rPr>
          <w:rFonts w:ascii="Times New Roman" w:eastAsia="Calibri" w:hAnsi="Times New Roman" w:cs="Times New Roman"/>
          <w:b/>
          <w:sz w:val="28"/>
        </w:rPr>
        <w:t xml:space="preserve">                                        </w:t>
      </w:r>
      <w:bookmarkStart w:id="0" w:name="_GoBack"/>
      <w:bookmarkEnd w:id="0"/>
      <w:r w:rsidRPr="004E2CD0">
        <w:rPr>
          <w:rFonts w:ascii="Times New Roman" w:eastAsia="Calibri" w:hAnsi="Times New Roman" w:cs="Times New Roman"/>
          <w:b/>
          <w:i/>
          <w:sz w:val="28"/>
        </w:rPr>
        <w:t>ПРОЕКТ</w:t>
      </w:r>
    </w:p>
    <w:p w:rsidR="002E6A55" w:rsidRPr="002E6A55" w:rsidRDefault="002E6A55" w:rsidP="002E6A55">
      <w:pPr>
        <w:spacing w:after="0"/>
        <w:jc w:val="center"/>
        <w:rPr>
          <w:rFonts w:ascii="Times New Roman" w:eastAsia="Calibri" w:hAnsi="Times New Roman" w:cs="Times New Roman"/>
          <w:b/>
          <w:sz w:val="28"/>
        </w:rPr>
      </w:pPr>
      <w:r w:rsidRPr="002E6A55">
        <w:rPr>
          <w:rFonts w:ascii="Times New Roman" w:eastAsia="Calibri" w:hAnsi="Times New Roman" w:cs="Times New Roman"/>
          <w:b/>
          <w:sz w:val="28"/>
        </w:rPr>
        <w:t>Рекомендации</w:t>
      </w:r>
    </w:p>
    <w:p w:rsidR="002E6A55" w:rsidRPr="002E6A55" w:rsidRDefault="002E6A55" w:rsidP="002E6A55">
      <w:pPr>
        <w:spacing w:after="0"/>
        <w:jc w:val="center"/>
        <w:rPr>
          <w:rFonts w:ascii="Times New Roman" w:eastAsia="Calibri" w:hAnsi="Times New Roman" w:cs="Times New Roman"/>
          <w:sz w:val="28"/>
        </w:rPr>
      </w:pPr>
      <w:r w:rsidRPr="002E6A55">
        <w:rPr>
          <w:rFonts w:ascii="Times New Roman" w:eastAsia="Calibri" w:hAnsi="Times New Roman" w:cs="Times New Roman"/>
          <w:sz w:val="28"/>
        </w:rPr>
        <w:t xml:space="preserve">Всероссийской научно-практической конференции </w:t>
      </w:r>
    </w:p>
    <w:p w:rsidR="002E6A55" w:rsidRPr="002E6A55" w:rsidRDefault="002E6A55" w:rsidP="002E6A55">
      <w:pPr>
        <w:spacing w:after="0"/>
        <w:jc w:val="center"/>
        <w:rPr>
          <w:rFonts w:ascii="Times New Roman" w:eastAsia="Calibri" w:hAnsi="Times New Roman" w:cs="Times New Roman"/>
          <w:sz w:val="28"/>
        </w:rPr>
      </w:pPr>
      <w:r w:rsidRPr="002E6A55">
        <w:rPr>
          <w:rFonts w:ascii="Times New Roman" w:eastAsia="Calibri" w:hAnsi="Times New Roman" w:cs="Times New Roman"/>
          <w:sz w:val="28"/>
        </w:rPr>
        <w:t xml:space="preserve">«Преступность и безопасность в регионах России: общее и особенное», приуроченной к 35-летию Российской криминологической ассоциации имени Азалии Ивановны Долговой и Году единства народов России </w:t>
      </w:r>
    </w:p>
    <w:p w:rsidR="002E6A55" w:rsidRPr="002E6A55" w:rsidRDefault="002E6A55" w:rsidP="002E6A55">
      <w:pPr>
        <w:spacing w:after="0"/>
        <w:jc w:val="center"/>
        <w:rPr>
          <w:rFonts w:ascii="Times New Roman" w:eastAsia="Calibri" w:hAnsi="Times New Roman" w:cs="Times New Roman"/>
          <w:sz w:val="28"/>
        </w:rPr>
      </w:pPr>
    </w:p>
    <w:p w:rsidR="002E6A55" w:rsidRPr="002E6A55" w:rsidRDefault="002E6A55" w:rsidP="00F57AAE">
      <w:pPr>
        <w:spacing w:after="0"/>
        <w:jc w:val="center"/>
        <w:rPr>
          <w:rFonts w:ascii="Times New Roman" w:eastAsia="Calibri" w:hAnsi="Times New Roman" w:cs="Times New Roman"/>
          <w:sz w:val="28"/>
        </w:rPr>
      </w:pPr>
      <w:r w:rsidRPr="002E6A55">
        <w:rPr>
          <w:rFonts w:ascii="Times New Roman" w:eastAsia="Calibri" w:hAnsi="Times New Roman" w:cs="Times New Roman"/>
          <w:sz w:val="28"/>
        </w:rPr>
        <w:t>24–25 сентября 2026 г.</w:t>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r>
      <w:r w:rsidR="00F57AAE">
        <w:rPr>
          <w:rFonts w:ascii="Times New Roman" w:eastAsia="Calibri" w:hAnsi="Times New Roman" w:cs="Times New Roman"/>
          <w:sz w:val="28"/>
        </w:rPr>
        <w:tab/>
        <w:t xml:space="preserve">       </w:t>
      </w:r>
      <w:r w:rsidRPr="002E6A55">
        <w:rPr>
          <w:rFonts w:ascii="Times New Roman" w:eastAsia="Calibri" w:hAnsi="Times New Roman" w:cs="Times New Roman"/>
          <w:sz w:val="28"/>
        </w:rPr>
        <w:t>г. Москва</w:t>
      </w:r>
    </w:p>
    <w:p w:rsidR="002E6A55" w:rsidRPr="002E6A55" w:rsidRDefault="002E6A55" w:rsidP="002E6A55">
      <w:pPr>
        <w:spacing w:after="0"/>
        <w:rPr>
          <w:rFonts w:ascii="Times New Roman" w:eastAsia="Calibri" w:hAnsi="Times New Roman" w:cs="Times New Roman"/>
          <w:sz w:val="28"/>
        </w:rPr>
      </w:pPr>
    </w:p>
    <w:p w:rsidR="002E6A55" w:rsidRPr="002E6A55" w:rsidRDefault="002E6A55" w:rsidP="00556C96">
      <w:pPr>
        <w:spacing w:after="0" w:line="276" w:lineRule="auto"/>
        <w:ind w:firstLine="709"/>
        <w:jc w:val="both"/>
        <w:rPr>
          <w:rFonts w:ascii="Times New Roman" w:eastAsia="Calibri" w:hAnsi="Times New Roman" w:cs="Times New Roman"/>
          <w:sz w:val="28"/>
        </w:rPr>
      </w:pPr>
      <w:r w:rsidRPr="002E6A55">
        <w:rPr>
          <w:rFonts w:ascii="Times New Roman" w:eastAsia="Calibri" w:hAnsi="Times New Roman" w:cs="Times New Roman"/>
          <w:sz w:val="28"/>
        </w:rPr>
        <w:t>Участники Всероссийской научно-практической конференции –</w:t>
      </w:r>
      <w:r w:rsidR="00F57AAE">
        <w:rPr>
          <w:rFonts w:ascii="Times New Roman" w:eastAsia="Calibri" w:hAnsi="Times New Roman" w:cs="Times New Roman"/>
          <w:sz w:val="28"/>
        </w:rPr>
        <w:t xml:space="preserve"> </w:t>
      </w:r>
      <w:r w:rsidRPr="002E6A55">
        <w:rPr>
          <w:rFonts w:ascii="Times New Roman" w:eastAsia="Calibri" w:hAnsi="Times New Roman" w:cs="Times New Roman"/>
          <w:sz w:val="28"/>
        </w:rPr>
        <w:t>научные, педагогические и практические работники</w:t>
      </w:r>
      <w:r w:rsidR="007D301B">
        <w:rPr>
          <w:rFonts w:ascii="Times New Roman" w:eastAsia="Calibri" w:hAnsi="Times New Roman" w:cs="Times New Roman"/>
          <w:sz w:val="28"/>
        </w:rPr>
        <w:t>,</w:t>
      </w:r>
      <w:r w:rsidRPr="002E6A55">
        <w:rPr>
          <w:rFonts w:ascii="Times New Roman" w:eastAsia="Calibri" w:hAnsi="Times New Roman" w:cs="Times New Roman"/>
          <w:sz w:val="28"/>
        </w:rPr>
        <w:t xml:space="preserve"> представляющие Российскую криминологическую ассоциацию имени Азалии Ивановны Долговой, Содружество выпускников аспирантуры ВШ КГБ СССР – адъюнктуры Академии ФСБ России, Генеральную прокуратуру Российской Федерации, Университет прокуратуры Российской Федерации, Российский государственный универ</w:t>
      </w:r>
      <w:r w:rsidR="00F57AAE">
        <w:rPr>
          <w:rFonts w:ascii="Times New Roman" w:eastAsia="Calibri" w:hAnsi="Times New Roman" w:cs="Times New Roman"/>
          <w:sz w:val="28"/>
        </w:rPr>
        <w:t>ситет правосудия имени</w:t>
      </w:r>
      <w:r w:rsidRPr="002E6A55">
        <w:rPr>
          <w:rFonts w:ascii="Times New Roman" w:eastAsia="Calibri" w:hAnsi="Times New Roman" w:cs="Times New Roman"/>
          <w:sz w:val="28"/>
        </w:rPr>
        <w:t xml:space="preserve"> В.М. Лебедева, Московскую академию Следственного комитета имени А.Я. Сухарева, Санкт-Петербургскую академию Следственного комитета Российской Федерации, </w:t>
      </w:r>
      <w:r w:rsidR="007D301B" w:rsidRPr="007D301B">
        <w:rPr>
          <w:rFonts w:ascii="Times New Roman" w:eastAsia="Calibri" w:hAnsi="Times New Roman" w:cs="Times New Roman"/>
          <w:sz w:val="28"/>
        </w:rPr>
        <w:t>Всероссийский научно-исследовательский институт</w:t>
      </w:r>
      <w:r w:rsidRPr="002E6A55">
        <w:rPr>
          <w:rFonts w:ascii="Times New Roman" w:eastAsia="Calibri" w:hAnsi="Times New Roman" w:cs="Times New Roman"/>
          <w:sz w:val="28"/>
        </w:rPr>
        <w:t xml:space="preserve"> МВД России, Академию управления МВД России, Московский университет МВД России имени В.Я. </w:t>
      </w:r>
      <w:proofErr w:type="spellStart"/>
      <w:r w:rsidRPr="002E6A55">
        <w:rPr>
          <w:rFonts w:ascii="Times New Roman" w:eastAsia="Calibri" w:hAnsi="Times New Roman" w:cs="Times New Roman"/>
          <w:sz w:val="28"/>
        </w:rPr>
        <w:t>Кикотя</w:t>
      </w:r>
      <w:proofErr w:type="spellEnd"/>
      <w:r w:rsidRPr="003D5B44">
        <w:rPr>
          <w:rFonts w:ascii="Times New Roman" w:eastAsia="Calibri" w:hAnsi="Times New Roman" w:cs="Times New Roman"/>
          <w:sz w:val="28"/>
        </w:rPr>
        <w:t xml:space="preserve">, </w:t>
      </w:r>
      <w:r w:rsidR="00B239F9" w:rsidRPr="003D5B44">
        <w:rPr>
          <w:rFonts w:ascii="Times New Roman" w:eastAsia="Calibri" w:hAnsi="Times New Roman" w:cs="Times New Roman"/>
          <w:sz w:val="28"/>
        </w:rPr>
        <w:t>Саратовск</w:t>
      </w:r>
      <w:r w:rsidR="003D5B44">
        <w:rPr>
          <w:rFonts w:ascii="Times New Roman" w:eastAsia="Calibri" w:hAnsi="Times New Roman" w:cs="Times New Roman"/>
          <w:sz w:val="28"/>
        </w:rPr>
        <w:t>ую государственную юридическую академию</w:t>
      </w:r>
      <w:r w:rsidR="00B239F9" w:rsidRPr="003D5B44">
        <w:rPr>
          <w:rFonts w:ascii="Times New Roman" w:eastAsia="Calibri" w:hAnsi="Times New Roman" w:cs="Times New Roman"/>
          <w:sz w:val="28"/>
        </w:rPr>
        <w:t>,</w:t>
      </w:r>
      <w:r w:rsidRPr="003D5B44">
        <w:rPr>
          <w:rFonts w:ascii="Times New Roman" w:eastAsia="Calibri" w:hAnsi="Times New Roman" w:cs="Times New Roman"/>
          <w:sz w:val="28"/>
        </w:rPr>
        <w:t xml:space="preserve"> Институт законодательства</w:t>
      </w:r>
      <w:r w:rsidRPr="002E6A55">
        <w:rPr>
          <w:rFonts w:ascii="Times New Roman" w:eastAsia="Calibri" w:hAnsi="Times New Roman" w:cs="Times New Roman"/>
          <w:sz w:val="28"/>
        </w:rPr>
        <w:t xml:space="preserve"> и сравнительного правоведения при Правительстве Российской Федерации, юридический факультет МГУ имени М.В. Ломоносова, Московский государственный юридический университет им. О.Е. </w:t>
      </w:r>
      <w:proofErr w:type="spellStart"/>
      <w:r w:rsidRPr="002E6A55">
        <w:rPr>
          <w:rFonts w:ascii="Times New Roman" w:eastAsia="Calibri" w:hAnsi="Times New Roman" w:cs="Times New Roman"/>
          <w:sz w:val="28"/>
        </w:rPr>
        <w:t>Кутафина</w:t>
      </w:r>
      <w:proofErr w:type="spellEnd"/>
      <w:r w:rsidRPr="002E6A55">
        <w:rPr>
          <w:rFonts w:ascii="Times New Roman" w:eastAsia="Calibri" w:hAnsi="Times New Roman" w:cs="Times New Roman"/>
          <w:sz w:val="28"/>
        </w:rPr>
        <w:t xml:space="preserve">, Владимирский государственный университет имени Александра Григорьевича и Николая Григорьевича Столетовых, другие образовательные, научные и общественные организации, обсудив различные проблемы преступности и безопасности в регионах России, </w:t>
      </w:r>
      <w:r w:rsidRPr="002E6A55">
        <w:rPr>
          <w:rFonts w:ascii="Times New Roman" w:eastAsia="Calibri" w:hAnsi="Times New Roman" w:cs="Times New Roman"/>
          <w:b/>
          <w:sz w:val="28"/>
        </w:rPr>
        <w:t>отмечают следующее</w:t>
      </w:r>
      <w:r w:rsidRPr="002E6A55">
        <w:rPr>
          <w:rFonts w:ascii="Times New Roman" w:eastAsia="Calibri" w:hAnsi="Times New Roman" w:cs="Times New Roman"/>
          <w:sz w:val="28"/>
        </w:rPr>
        <w:t>.</w:t>
      </w:r>
    </w:p>
    <w:p w:rsidR="00671C25" w:rsidRDefault="00671C25"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Тенденции и характеристики преступности в стране в целом определяются единым комплексом факторов</w:t>
      </w:r>
      <w:r w:rsidR="00554F62">
        <w:rPr>
          <w:rFonts w:ascii="Times New Roman" w:hAnsi="Times New Roman" w:cs="Times New Roman"/>
          <w:sz w:val="28"/>
          <w:szCs w:val="28"/>
        </w:rPr>
        <w:t>, однако</w:t>
      </w:r>
      <w:r>
        <w:rPr>
          <w:rFonts w:ascii="Times New Roman" w:hAnsi="Times New Roman" w:cs="Times New Roman"/>
          <w:sz w:val="28"/>
          <w:szCs w:val="28"/>
        </w:rPr>
        <w:t xml:space="preserve"> криминальная ситуация, складывающаяся на территории отдельных регионов, обладает своей спецификой.</w:t>
      </w:r>
    </w:p>
    <w:p w:rsidR="00554F62" w:rsidRDefault="00554F62"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данным уголовной статистики общее количество регистрируемых преступлений ежегодно сокращается. Вместе с тем эту динамику нельзя в полно</w:t>
      </w:r>
      <w:r w:rsidR="00F57AAE">
        <w:rPr>
          <w:rFonts w:ascii="Times New Roman" w:hAnsi="Times New Roman" w:cs="Times New Roman"/>
          <w:sz w:val="28"/>
          <w:szCs w:val="28"/>
        </w:rPr>
        <w:t>й</w:t>
      </w:r>
      <w:r>
        <w:rPr>
          <w:rFonts w:ascii="Times New Roman" w:hAnsi="Times New Roman" w:cs="Times New Roman"/>
          <w:sz w:val="28"/>
          <w:szCs w:val="28"/>
        </w:rPr>
        <w:t xml:space="preserve"> мере назвать повсеместной</w:t>
      </w:r>
      <w:r w:rsidR="0078418D">
        <w:rPr>
          <w:rFonts w:ascii="Times New Roman" w:hAnsi="Times New Roman" w:cs="Times New Roman"/>
          <w:sz w:val="28"/>
          <w:szCs w:val="28"/>
        </w:rPr>
        <w:t xml:space="preserve">, поскольку </w:t>
      </w:r>
      <w:r>
        <w:rPr>
          <w:rFonts w:ascii="Times New Roman" w:hAnsi="Times New Roman" w:cs="Times New Roman"/>
          <w:sz w:val="28"/>
          <w:szCs w:val="28"/>
        </w:rPr>
        <w:t>в минувшем году данный показатель незначительно увеличился</w:t>
      </w:r>
      <w:r w:rsidR="0078418D">
        <w:rPr>
          <w:rFonts w:ascii="Times New Roman" w:hAnsi="Times New Roman" w:cs="Times New Roman"/>
          <w:sz w:val="28"/>
          <w:szCs w:val="28"/>
        </w:rPr>
        <w:t>, например,</w:t>
      </w:r>
      <w:r>
        <w:rPr>
          <w:rFonts w:ascii="Times New Roman" w:hAnsi="Times New Roman" w:cs="Times New Roman"/>
          <w:sz w:val="28"/>
          <w:szCs w:val="28"/>
        </w:rPr>
        <w:t xml:space="preserve"> в </w:t>
      </w:r>
      <w:r w:rsidR="0040283E">
        <w:rPr>
          <w:rFonts w:ascii="Times New Roman" w:hAnsi="Times New Roman" w:cs="Times New Roman"/>
          <w:sz w:val="28"/>
          <w:szCs w:val="28"/>
        </w:rPr>
        <w:t>р</w:t>
      </w:r>
      <w:r>
        <w:rPr>
          <w:rFonts w:ascii="Times New Roman" w:hAnsi="Times New Roman" w:cs="Times New Roman"/>
          <w:sz w:val="28"/>
          <w:szCs w:val="28"/>
        </w:rPr>
        <w:t>еспублик</w:t>
      </w:r>
      <w:r w:rsidR="0040283E">
        <w:rPr>
          <w:rFonts w:ascii="Times New Roman" w:hAnsi="Times New Roman" w:cs="Times New Roman"/>
          <w:sz w:val="28"/>
          <w:szCs w:val="28"/>
        </w:rPr>
        <w:t>ах</w:t>
      </w:r>
      <w:r>
        <w:rPr>
          <w:rFonts w:ascii="Times New Roman" w:hAnsi="Times New Roman" w:cs="Times New Roman"/>
          <w:sz w:val="28"/>
          <w:szCs w:val="28"/>
        </w:rPr>
        <w:t xml:space="preserve"> </w:t>
      </w:r>
      <w:r w:rsidR="0040283E">
        <w:rPr>
          <w:rFonts w:ascii="Times New Roman" w:hAnsi="Times New Roman" w:cs="Times New Roman"/>
          <w:sz w:val="28"/>
          <w:szCs w:val="28"/>
        </w:rPr>
        <w:t xml:space="preserve">Ингушетия, </w:t>
      </w:r>
      <w:r>
        <w:rPr>
          <w:rFonts w:ascii="Times New Roman" w:hAnsi="Times New Roman" w:cs="Times New Roman"/>
          <w:sz w:val="28"/>
          <w:szCs w:val="28"/>
        </w:rPr>
        <w:t xml:space="preserve">Саха (Якутия), </w:t>
      </w:r>
      <w:r w:rsidR="0040283E">
        <w:rPr>
          <w:rFonts w:ascii="Times New Roman" w:hAnsi="Times New Roman" w:cs="Times New Roman"/>
          <w:sz w:val="28"/>
          <w:szCs w:val="28"/>
        </w:rPr>
        <w:t>Тыва, а также Тюменской и Ярославской областях</w:t>
      </w:r>
      <w:r>
        <w:rPr>
          <w:rFonts w:ascii="Times New Roman" w:hAnsi="Times New Roman" w:cs="Times New Roman"/>
          <w:sz w:val="28"/>
          <w:szCs w:val="28"/>
        </w:rPr>
        <w:t xml:space="preserve">. </w:t>
      </w:r>
    </w:p>
    <w:p w:rsidR="00554F62" w:rsidRDefault="00554F62"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Территориальной распространенности отдельных видов преступности и некоторых</w:t>
      </w:r>
      <w:r w:rsidR="00966DE2">
        <w:rPr>
          <w:rFonts w:ascii="Times New Roman" w:hAnsi="Times New Roman" w:cs="Times New Roman"/>
          <w:sz w:val="28"/>
          <w:szCs w:val="28"/>
        </w:rPr>
        <w:t xml:space="preserve"> наиболее серьезных</w:t>
      </w:r>
      <w:r>
        <w:rPr>
          <w:rFonts w:ascii="Times New Roman" w:hAnsi="Times New Roman" w:cs="Times New Roman"/>
          <w:sz w:val="28"/>
          <w:szCs w:val="28"/>
        </w:rPr>
        <w:t xml:space="preserve"> криминальных проявлений также свойственны свои особенности.</w:t>
      </w:r>
    </w:p>
    <w:p w:rsidR="00966DE2" w:rsidRDefault="00966DE2"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 самым злободневным относ</w:t>
      </w:r>
      <w:r w:rsidR="0078418D">
        <w:rPr>
          <w:rFonts w:ascii="Times New Roman" w:hAnsi="Times New Roman" w:cs="Times New Roman"/>
          <w:sz w:val="28"/>
          <w:szCs w:val="28"/>
        </w:rPr>
        <w:t>ит</w:t>
      </w:r>
      <w:r>
        <w:rPr>
          <w:rFonts w:ascii="Times New Roman" w:hAnsi="Times New Roman" w:cs="Times New Roman"/>
          <w:sz w:val="28"/>
          <w:szCs w:val="28"/>
        </w:rPr>
        <w:t xml:space="preserve">ся непрекращающаяся эскалация </w:t>
      </w:r>
      <w:r>
        <w:rPr>
          <w:rFonts w:ascii="Times New Roman" w:hAnsi="Times New Roman" w:cs="Times New Roman"/>
          <w:sz w:val="28"/>
          <w:szCs w:val="28"/>
        </w:rPr>
        <w:lastRenderedPageBreak/>
        <w:t xml:space="preserve">диверсионно-террористической деятельности, осуществляемой вооруженными формированиями и спецслужбами Украины при непосредственной поддержке стран Запада, в том числе путем поставки </w:t>
      </w:r>
      <w:r w:rsidR="00F93598">
        <w:rPr>
          <w:rFonts w:ascii="Times New Roman" w:hAnsi="Times New Roman" w:cs="Times New Roman"/>
          <w:sz w:val="28"/>
          <w:szCs w:val="28"/>
        </w:rPr>
        <w:t xml:space="preserve">боевиков, </w:t>
      </w:r>
      <w:r>
        <w:rPr>
          <w:rFonts w:ascii="Times New Roman" w:hAnsi="Times New Roman" w:cs="Times New Roman"/>
          <w:sz w:val="28"/>
          <w:szCs w:val="28"/>
        </w:rPr>
        <w:t xml:space="preserve">вооружения и боеприпасов, беспилотных летательных </w:t>
      </w:r>
      <w:r w:rsidR="00F93598">
        <w:rPr>
          <w:rFonts w:ascii="Times New Roman" w:hAnsi="Times New Roman" w:cs="Times New Roman"/>
          <w:sz w:val="28"/>
          <w:szCs w:val="28"/>
        </w:rPr>
        <w:t>аппаратов, предоставления разведывательной информации, снабжения передовыми информационными технологиями, включая искусственный интеллект, в целях обеспечения управления и связи.</w:t>
      </w:r>
      <w:r>
        <w:rPr>
          <w:rFonts w:ascii="Times New Roman" w:hAnsi="Times New Roman" w:cs="Times New Roman"/>
          <w:sz w:val="28"/>
          <w:szCs w:val="28"/>
        </w:rPr>
        <w:t xml:space="preserve"> </w:t>
      </w:r>
    </w:p>
    <w:p w:rsidR="00966DE2" w:rsidRDefault="00B915AD"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многом, именно в результате этой поддержки угроза </w:t>
      </w:r>
      <w:r w:rsidR="0078418D">
        <w:rPr>
          <w:rFonts w:ascii="Times New Roman" w:hAnsi="Times New Roman" w:cs="Times New Roman"/>
          <w:sz w:val="28"/>
          <w:szCs w:val="28"/>
        </w:rPr>
        <w:t xml:space="preserve">безопасности </w:t>
      </w:r>
      <w:r>
        <w:rPr>
          <w:rFonts w:ascii="Times New Roman" w:hAnsi="Times New Roman" w:cs="Times New Roman"/>
          <w:sz w:val="28"/>
          <w:szCs w:val="28"/>
        </w:rPr>
        <w:t xml:space="preserve">становится актуальной не только для регионов, расположенных на западных рубежах страны, но и для </w:t>
      </w:r>
      <w:r w:rsidR="006E2E79">
        <w:rPr>
          <w:rFonts w:ascii="Times New Roman" w:hAnsi="Times New Roman" w:cs="Times New Roman"/>
          <w:sz w:val="28"/>
          <w:szCs w:val="28"/>
        </w:rPr>
        <w:t xml:space="preserve">более отдаленных территорий. </w:t>
      </w:r>
    </w:p>
    <w:p w:rsidR="00554F62" w:rsidRDefault="006E2E79"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w:t>
      </w:r>
      <w:r w:rsidR="00554F62">
        <w:rPr>
          <w:rFonts w:ascii="Times New Roman" w:hAnsi="Times New Roman" w:cs="Times New Roman"/>
          <w:sz w:val="28"/>
          <w:szCs w:val="28"/>
        </w:rPr>
        <w:t>е боле</w:t>
      </w:r>
      <w:r w:rsidR="003D0306">
        <w:rPr>
          <w:rFonts w:ascii="Times New Roman" w:hAnsi="Times New Roman" w:cs="Times New Roman"/>
          <w:sz w:val="28"/>
          <w:szCs w:val="28"/>
        </w:rPr>
        <w:t>е тревожной становится ситуация, связанная с молодежной преступностью. В 2025 г. количество совершенных несовершеннолетними противоправных деяний увеличилось на 10%. При этом отмечается рост тяжких и особо тяжких преступлений с участием</w:t>
      </w:r>
      <w:r w:rsidR="0078418D">
        <w:rPr>
          <w:rFonts w:ascii="Times New Roman" w:hAnsi="Times New Roman" w:cs="Times New Roman"/>
          <w:sz w:val="28"/>
          <w:szCs w:val="28"/>
        </w:rPr>
        <w:t xml:space="preserve"> подростков</w:t>
      </w:r>
      <w:r w:rsidR="003D0306">
        <w:rPr>
          <w:rFonts w:ascii="Times New Roman" w:hAnsi="Times New Roman" w:cs="Times New Roman"/>
          <w:sz w:val="28"/>
          <w:szCs w:val="28"/>
        </w:rPr>
        <w:t xml:space="preserve">, а также повышение уровня </w:t>
      </w:r>
      <w:r w:rsidR="0078418D">
        <w:rPr>
          <w:rFonts w:ascii="Times New Roman" w:hAnsi="Times New Roman" w:cs="Times New Roman"/>
          <w:sz w:val="28"/>
          <w:szCs w:val="28"/>
        </w:rPr>
        <w:t xml:space="preserve">их </w:t>
      </w:r>
      <w:r w:rsidR="003D0306">
        <w:rPr>
          <w:rFonts w:ascii="Times New Roman" w:hAnsi="Times New Roman" w:cs="Times New Roman"/>
          <w:sz w:val="28"/>
          <w:szCs w:val="28"/>
        </w:rPr>
        <w:t>организованност</w:t>
      </w:r>
      <w:r w:rsidR="0040283E">
        <w:rPr>
          <w:rFonts w:ascii="Times New Roman" w:hAnsi="Times New Roman" w:cs="Times New Roman"/>
          <w:sz w:val="28"/>
          <w:szCs w:val="28"/>
        </w:rPr>
        <w:t xml:space="preserve">и. </w:t>
      </w:r>
      <w:r w:rsidR="003D0306">
        <w:rPr>
          <w:rFonts w:ascii="Times New Roman" w:hAnsi="Times New Roman" w:cs="Times New Roman"/>
          <w:sz w:val="28"/>
          <w:szCs w:val="28"/>
        </w:rPr>
        <w:t xml:space="preserve">Наибольшее число несовершеннолетних преступников выявлено в Свердловской, Челябинской и Иркутской областях. </w:t>
      </w:r>
      <w:r w:rsidR="0040283E" w:rsidRPr="0040283E">
        <w:rPr>
          <w:rFonts w:ascii="Times New Roman" w:hAnsi="Times New Roman" w:cs="Times New Roman"/>
          <w:sz w:val="28"/>
          <w:szCs w:val="28"/>
        </w:rPr>
        <w:t xml:space="preserve">Неблагоприятное положение сложилось в Приволжском и Центральном федеральных округах. </w:t>
      </w:r>
      <w:r w:rsidR="003D0306">
        <w:rPr>
          <w:rFonts w:ascii="Times New Roman" w:hAnsi="Times New Roman" w:cs="Times New Roman"/>
          <w:sz w:val="28"/>
          <w:szCs w:val="28"/>
        </w:rPr>
        <w:t xml:space="preserve">Основной объем деяний составляют кражи, а также иные преступления против собственности. Увеличивается вовлеченность </w:t>
      </w:r>
      <w:r w:rsidR="009A29F5">
        <w:rPr>
          <w:rFonts w:ascii="Times New Roman" w:hAnsi="Times New Roman" w:cs="Times New Roman"/>
          <w:sz w:val="28"/>
          <w:szCs w:val="28"/>
        </w:rPr>
        <w:t>несовершеннолетних и молодежи</w:t>
      </w:r>
      <w:r w:rsidR="003D0306">
        <w:rPr>
          <w:rFonts w:ascii="Times New Roman" w:hAnsi="Times New Roman" w:cs="Times New Roman"/>
          <w:sz w:val="28"/>
          <w:szCs w:val="28"/>
        </w:rPr>
        <w:t xml:space="preserve"> в террористическую и экстремистскую деятельность. </w:t>
      </w:r>
    </w:p>
    <w:p w:rsidR="00443359" w:rsidRDefault="00503A57"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снижение криминальной активности иностранных граждан и лиц без гражданства</w:t>
      </w:r>
      <w:r w:rsidR="009A29F5">
        <w:rPr>
          <w:rFonts w:ascii="Times New Roman" w:hAnsi="Times New Roman" w:cs="Times New Roman"/>
          <w:sz w:val="28"/>
          <w:szCs w:val="28"/>
        </w:rPr>
        <w:t>,</w:t>
      </w:r>
      <w:r>
        <w:rPr>
          <w:rFonts w:ascii="Times New Roman" w:hAnsi="Times New Roman" w:cs="Times New Roman"/>
          <w:sz w:val="28"/>
          <w:szCs w:val="28"/>
        </w:rPr>
        <w:t xml:space="preserve"> острота этой проблемы для российского общества продолжает сохраняться. Особенно она актуальна для регионов наиболее успешных с точки зрения социально-экономического развития, на территории которых расположены крупные </w:t>
      </w:r>
      <w:r w:rsidR="0071210D">
        <w:rPr>
          <w:rFonts w:ascii="Times New Roman" w:hAnsi="Times New Roman" w:cs="Times New Roman"/>
          <w:sz w:val="28"/>
          <w:szCs w:val="28"/>
        </w:rPr>
        <w:t>промышленные предприятия, объекты торговли и строительной отрасли,</w:t>
      </w:r>
      <w:r w:rsidR="0040283E">
        <w:rPr>
          <w:rFonts w:ascii="Times New Roman" w:hAnsi="Times New Roman" w:cs="Times New Roman"/>
          <w:sz w:val="28"/>
          <w:szCs w:val="28"/>
        </w:rPr>
        <w:t xml:space="preserve"> использу</w:t>
      </w:r>
      <w:r w:rsidR="009A29F5">
        <w:rPr>
          <w:rFonts w:ascii="Times New Roman" w:hAnsi="Times New Roman" w:cs="Times New Roman"/>
          <w:sz w:val="28"/>
          <w:szCs w:val="28"/>
        </w:rPr>
        <w:t>ющие</w:t>
      </w:r>
      <w:r w:rsidR="0040283E">
        <w:rPr>
          <w:rFonts w:ascii="Times New Roman" w:hAnsi="Times New Roman" w:cs="Times New Roman"/>
          <w:sz w:val="28"/>
          <w:szCs w:val="28"/>
        </w:rPr>
        <w:t xml:space="preserve"> </w:t>
      </w:r>
      <w:r w:rsidR="0071210D">
        <w:rPr>
          <w:rFonts w:ascii="Times New Roman" w:hAnsi="Times New Roman" w:cs="Times New Roman"/>
          <w:sz w:val="28"/>
          <w:szCs w:val="28"/>
        </w:rPr>
        <w:t>труд мигрантов, крупные транспортные магистрали</w:t>
      </w:r>
      <w:r w:rsidR="006C1766">
        <w:rPr>
          <w:rFonts w:ascii="Times New Roman" w:hAnsi="Times New Roman" w:cs="Times New Roman"/>
          <w:sz w:val="28"/>
          <w:szCs w:val="28"/>
        </w:rPr>
        <w:t>, особенно международного значения.</w:t>
      </w:r>
    </w:p>
    <w:p w:rsidR="00250A94" w:rsidRDefault="006C1766"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6E578C">
        <w:rPr>
          <w:rFonts w:ascii="Times New Roman" w:hAnsi="Times New Roman" w:cs="Times New Roman"/>
          <w:sz w:val="28"/>
          <w:szCs w:val="28"/>
        </w:rPr>
        <w:t xml:space="preserve">этой связи самого пристального внимания требуют вопросы организации привлечения иностранных трудовых ресурсов, поскольку на фоне негативной демографической ситуации, рост числа прибывающих иностранных граждан может значительно повысить вероятность образования миграционных анклавов, нарушения баланса в национальной структуре местного населения и привести к росту социальной напряженности в отдельных регионах </w:t>
      </w:r>
      <w:r w:rsidR="009A29F5">
        <w:rPr>
          <w:rFonts w:ascii="Times New Roman" w:hAnsi="Times New Roman" w:cs="Times New Roman"/>
          <w:sz w:val="28"/>
          <w:szCs w:val="28"/>
        </w:rPr>
        <w:t>страны</w:t>
      </w:r>
      <w:r w:rsidR="006E578C">
        <w:rPr>
          <w:rFonts w:ascii="Times New Roman" w:hAnsi="Times New Roman" w:cs="Times New Roman"/>
          <w:sz w:val="28"/>
          <w:szCs w:val="28"/>
        </w:rPr>
        <w:t xml:space="preserve">. </w:t>
      </w:r>
      <w:r w:rsidR="0047240C">
        <w:rPr>
          <w:rFonts w:ascii="Times New Roman" w:hAnsi="Times New Roman" w:cs="Times New Roman"/>
          <w:sz w:val="28"/>
          <w:szCs w:val="28"/>
        </w:rPr>
        <w:t>В немалой степени этому может способствовать проблема этнических организованных преступных формирований, чей удельный вес</w:t>
      </w:r>
      <w:r w:rsidR="009A29F5">
        <w:rPr>
          <w:rFonts w:ascii="Times New Roman" w:hAnsi="Times New Roman" w:cs="Times New Roman"/>
          <w:sz w:val="28"/>
          <w:szCs w:val="28"/>
        </w:rPr>
        <w:t xml:space="preserve"> в общей структуре организованной преступности</w:t>
      </w:r>
      <w:r w:rsidR="00250A94" w:rsidRPr="00250A94">
        <w:rPr>
          <w:rFonts w:ascii="Times New Roman" w:hAnsi="Times New Roman" w:cs="Times New Roman"/>
          <w:sz w:val="28"/>
          <w:szCs w:val="28"/>
        </w:rPr>
        <w:t xml:space="preserve"> </w:t>
      </w:r>
      <w:r w:rsidR="00250A94">
        <w:rPr>
          <w:rFonts w:ascii="Times New Roman" w:hAnsi="Times New Roman" w:cs="Times New Roman"/>
          <w:sz w:val="28"/>
          <w:szCs w:val="28"/>
        </w:rPr>
        <w:t>остается стабильно высоким.</w:t>
      </w:r>
    </w:p>
    <w:p w:rsidR="006E2E79" w:rsidRDefault="006E2E79"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этой связи самой тщательной оценки требуют имеющиеся признаки увеличения вооруженности участников организованных преступных </w:t>
      </w:r>
      <w:r w:rsidR="00250A94">
        <w:rPr>
          <w:rFonts w:ascii="Times New Roman" w:hAnsi="Times New Roman" w:cs="Times New Roman"/>
          <w:sz w:val="28"/>
          <w:szCs w:val="28"/>
        </w:rPr>
        <w:t>объединений</w:t>
      </w:r>
      <w:r>
        <w:rPr>
          <w:rFonts w:ascii="Times New Roman" w:hAnsi="Times New Roman" w:cs="Times New Roman"/>
          <w:sz w:val="28"/>
          <w:szCs w:val="28"/>
        </w:rPr>
        <w:t>.</w:t>
      </w:r>
      <w:r w:rsidR="0028088E">
        <w:rPr>
          <w:rFonts w:ascii="Times New Roman" w:hAnsi="Times New Roman" w:cs="Times New Roman"/>
          <w:sz w:val="28"/>
          <w:szCs w:val="28"/>
        </w:rPr>
        <w:t xml:space="preserve"> В десятках регионов страны правоохранительными органами продолжают выявляться подпольные оружейные мастерские и пресекаться </w:t>
      </w:r>
      <w:r w:rsidR="0028088E">
        <w:rPr>
          <w:rFonts w:ascii="Times New Roman" w:hAnsi="Times New Roman" w:cs="Times New Roman"/>
          <w:sz w:val="28"/>
          <w:szCs w:val="28"/>
        </w:rPr>
        <w:lastRenderedPageBreak/>
        <w:t>деятельность нелегальных оружейников. Подобные факты способны еще более усугубить криминальную</w:t>
      </w:r>
      <w:r>
        <w:rPr>
          <w:rFonts w:ascii="Times New Roman" w:hAnsi="Times New Roman" w:cs="Times New Roman"/>
          <w:sz w:val="28"/>
          <w:szCs w:val="28"/>
        </w:rPr>
        <w:t xml:space="preserve"> ситуац</w:t>
      </w:r>
      <w:r w:rsidR="0028088E">
        <w:rPr>
          <w:rFonts w:ascii="Times New Roman" w:hAnsi="Times New Roman" w:cs="Times New Roman"/>
          <w:sz w:val="28"/>
          <w:szCs w:val="28"/>
        </w:rPr>
        <w:t>ию</w:t>
      </w:r>
      <w:r>
        <w:rPr>
          <w:rFonts w:ascii="Times New Roman" w:hAnsi="Times New Roman" w:cs="Times New Roman"/>
          <w:sz w:val="28"/>
          <w:szCs w:val="28"/>
        </w:rPr>
        <w:t>,</w:t>
      </w:r>
      <w:r w:rsidR="0028088E">
        <w:rPr>
          <w:rFonts w:ascii="Times New Roman" w:hAnsi="Times New Roman" w:cs="Times New Roman"/>
          <w:sz w:val="28"/>
          <w:szCs w:val="28"/>
        </w:rPr>
        <w:t xml:space="preserve"> связанную</w:t>
      </w:r>
      <w:r>
        <w:rPr>
          <w:rFonts w:ascii="Times New Roman" w:hAnsi="Times New Roman" w:cs="Times New Roman"/>
          <w:sz w:val="28"/>
          <w:szCs w:val="28"/>
        </w:rPr>
        <w:t xml:space="preserve"> с внешней вооруженной агрессией</w:t>
      </w:r>
      <w:r w:rsidR="0028088E">
        <w:rPr>
          <w:rFonts w:ascii="Times New Roman" w:hAnsi="Times New Roman" w:cs="Times New Roman"/>
          <w:sz w:val="28"/>
          <w:szCs w:val="28"/>
        </w:rPr>
        <w:t xml:space="preserve">. </w:t>
      </w:r>
    </w:p>
    <w:p w:rsidR="00ED74CA" w:rsidRDefault="00ED74CA"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складывающихся геополитических условиях </w:t>
      </w:r>
      <w:r w:rsidR="00CA03E1">
        <w:rPr>
          <w:rFonts w:ascii="Times New Roman" w:hAnsi="Times New Roman" w:cs="Times New Roman"/>
          <w:sz w:val="28"/>
          <w:szCs w:val="28"/>
        </w:rPr>
        <w:t xml:space="preserve">агрессивной </w:t>
      </w:r>
      <w:r>
        <w:rPr>
          <w:rFonts w:ascii="Times New Roman" w:hAnsi="Times New Roman" w:cs="Times New Roman"/>
          <w:sz w:val="28"/>
          <w:szCs w:val="28"/>
        </w:rPr>
        <w:t>ан</w:t>
      </w:r>
      <w:r w:rsidR="00CA03E1">
        <w:rPr>
          <w:rFonts w:ascii="Times New Roman" w:hAnsi="Times New Roman" w:cs="Times New Roman"/>
          <w:sz w:val="28"/>
          <w:szCs w:val="28"/>
        </w:rPr>
        <w:t>тироссийской политики</w:t>
      </w:r>
      <w:r>
        <w:rPr>
          <w:rFonts w:ascii="Times New Roman" w:hAnsi="Times New Roman" w:cs="Times New Roman"/>
          <w:sz w:val="28"/>
          <w:szCs w:val="28"/>
        </w:rPr>
        <w:t xml:space="preserve"> стран Запада повышенного внимания требует противоправная деятельность, направленная на </w:t>
      </w:r>
      <w:r w:rsidR="00ED209E">
        <w:rPr>
          <w:rFonts w:ascii="Times New Roman" w:hAnsi="Times New Roman" w:cs="Times New Roman"/>
          <w:sz w:val="28"/>
          <w:szCs w:val="28"/>
        </w:rPr>
        <w:t>разжигание</w:t>
      </w:r>
      <w:r>
        <w:rPr>
          <w:rFonts w:ascii="Times New Roman" w:hAnsi="Times New Roman" w:cs="Times New Roman"/>
          <w:sz w:val="28"/>
          <w:szCs w:val="28"/>
        </w:rPr>
        <w:t xml:space="preserve"> в отдельных регионах страны конфликтов на национальной почве. </w:t>
      </w:r>
    </w:p>
    <w:p w:rsidR="005A4729" w:rsidRDefault="00ED74CA"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Федерального агентства по делам национальностей фиксируется рост числа негативных информационных поводов, связанных с межнациональными и межконфессиональными отношениями. Наиболее частой негативной темой стал «нарратив деколонизации России». </w:t>
      </w:r>
      <w:r w:rsidR="00250A94">
        <w:rPr>
          <w:rFonts w:ascii="Times New Roman" w:hAnsi="Times New Roman" w:cs="Times New Roman"/>
          <w:sz w:val="28"/>
          <w:szCs w:val="28"/>
        </w:rPr>
        <w:t>У</w:t>
      </w:r>
      <w:r>
        <w:rPr>
          <w:rFonts w:ascii="Times New Roman" w:hAnsi="Times New Roman" w:cs="Times New Roman"/>
          <w:sz w:val="28"/>
          <w:szCs w:val="28"/>
        </w:rPr>
        <w:t xml:space="preserve">величение числа подобных сюжетов отмечено в республиках </w:t>
      </w:r>
      <w:r w:rsidR="00726BB4">
        <w:rPr>
          <w:rFonts w:ascii="Times New Roman" w:hAnsi="Times New Roman" w:cs="Times New Roman"/>
          <w:sz w:val="28"/>
          <w:szCs w:val="28"/>
        </w:rPr>
        <w:t>Башкортостан</w:t>
      </w:r>
      <w:r>
        <w:rPr>
          <w:rFonts w:ascii="Times New Roman" w:hAnsi="Times New Roman" w:cs="Times New Roman"/>
          <w:sz w:val="28"/>
          <w:szCs w:val="28"/>
        </w:rPr>
        <w:t xml:space="preserve">, Ингушетия, Крым, </w:t>
      </w:r>
      <w:r w:rsidR="00726BB4">
        <w:rPr>
          <w:rFonts w:ascii="Times New Roman" w:hAnsi="Times New Roman" w:cs="Times New Roman"/>
          <w:sz w:val="28"/>
          <w:szCs w:val="28"/>
        </w:rPr>
        <w:t xml:space="preserve">Саха (Якутия) и </w:t>
      </w:r>
      <w:r>
        <w:rPr>
          <w:rFonts w:ascii="Times New Roman" w:hAnsi="Times New Roman" w:cs="Times New Roman"/>
          <w:sz w:val="28"/>
          <w:szCs w:val="28"/>
        </w:rPr>
        <w:t>Чуваш</w:t>
      </w:r>
      <w:r w:rsidR="00726BB4">
        <w:rPr>
          <w:rFonts w:ascii="Times New Roman" w:hAnsi="Times New Roman" w:cs="Times New Roman"/>
          <w:sz w:val="28"/>
          <w:szCs w:val="28"/>
        </w:rPr>
        <w:t>ской Республике</w:t>
      </w:r>
      <w:r>
        <w:rPr>
          <w:rFonts w:ascii="Times New Roman" w:hAnsi="Times New Roman" w:cs="Times New Roman"/>
          <w:sz w:val="28"/>
          <w:szCs w:val="28"/>
        </w:rPr>
        <w:t xml:space="preserve">. </w:t>
      </w:r>
    </w:p>
    <w:p w:rsidR="0081680C" w:rsidRDefault="005A4729"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прекращаются попытки нанести ущерб безопасности нашего государства путем </w:t>
      </w:r>
      <w:r w:rsidR="00CA03E1">
        <w:rPr>
          <w:rFonts w:ascii="Times New Roman" w:hAnsi="Times New Roman" w:cs="Times New Roman"/>
          <w:sz w:val="28"/>
          <w:szCs w:val="28"/>
        </w:rPr>
        <w:t>провоцирования</w:t>
      </w:r>
      <w:r>
        <w:rPr>
          <w:rFonts w:ascii="Times New Roman" w:hAnsi="Times New Roman" w:cs="Times New Roman"/>
          <w:sz w:val="28"/>
          <w:szCs w:val="28"/>
        </w:rPr>
        <w:t xml:space="preserve"> в отдельных регионах деструктивных социальных процессов, в том числе сепаратистского содержания, иностранными агентами, а также иностранными или международными организациями, деятельность которых признана нежелательной на территории Российской Федерации, либо потенциально может быть признана таковой. </w:t>
      </w:r>
      <w:r w:rsidR="00BC5DB0">
        <w:rPr>
          <w:rFonts w:ascii="Times New Roman" w:hAnsi="Times New Roman" w:cs="Times New Roman"/>
          <w:sz w:val="28"/>
          <w:szCs w:val="28"/>
        </w:rPr>
        <w:t>Подрывная д</w:t>
      </w:r>
      <w:r w:rsidR="00B0302B">
        <w:rPr>
          <w:rFonts w:ascii="Times New Roman" w:hAnsi="Times New Roman" w:cs="Times New Roman"/>
          <w:sz w:val="28"/>
          <w:szCs w:val="28"/>
        </w:rPr>
        <w:t xml:space="preserve">еятельность подобных организаций, руководители </w:t>
      </w:r>
      <w:r w:rsidR="007A1000">
        <w:rPr>
          <w:rFonts w:ascii="Times New Roman" w:hAnsi="Times New Roman" w:cs="Times New Roman"/>
          <w:sz w:val="28"/>
          <w:szCs w:val="28"/>
        </w:rPr>
        <w:t xml:space="preserve">и идеологи </w:t>
      </w:r>
      <w:r w:rsidR="00B0302B">
        <w:rPr>
          <w:rFonts w:ascii="Times New Roman" w:hAnsi="Times New Roman" w:cs="Times New Roman"/>
          <w:sz w:val="28"/>
          <w:szCs w:val="28"/>
        </w:rPr>
        <w:t xml:space="preserve">которых находятся за рубежом, выражается в последовательном информационно-пропагандистском воздействии на население отдельных регионов страны </w:t>
      </w:r>
      <w:r w:rsidR="00BF5CBF">
        <w:rPr>
          <w:rFonts w:ascii="Times New Roman" w:hAnsi="Times New Roman" w:cs="Times New Roman"/>
          <w:sz w:val="28"/>
          <w:szCs w:val="28"/>
        </w:rPr>
        <w:t>в целях навязывания</w:t>
      </w:r>
      <w:r w:rsidR="0081680C">
        <w:rPr>
          <w:rFonts w:ascii="Times New Roman" w:hAnsi="Times New Roman" w:cs="Times New Roman"/>
          <w:sz w:val="28"/>
          <w:szCs w:val="28"/>
        </w:rPr>
        <w:t xml:space="preserve"> несвойственного </w:t>
      </w:r>
      <w:r w:rsidR="007A1000">
        <w:rPr>
          <w:rFonts w:ascii="Times New Roman" w:hAnsi="Times New Roman" w:cs="Times New Roman"/>
          <w:sz w:val="28"/>
          <w:szCs w:val="28"/>
        </w:rPr>
        <w:t>их</w:t>
      </w:r>
      <w:r w:rsidR="0081680C">
        <w:rPr>
          <w:rFonts w:ascii="Times New Roman" w:hAnsi="Times New Roman" w:cs="Times New Roman"/>
          <w:sz w:val="28"/>
          <w:szCs w:val="28"/>
        </w:rPr>
        <w:t xml:space="preserve"> жителям </w:t>
      </w:r>
      <w:proofErr w:type="spellStart"/>
      <w:r w:rsidR="0081680C">
        <w:rPr>
          <w:rFonts w:ascii="Times New Roman" w:hAnsi="Times New Roman" w:cs="Times New Roman"/>
          <w:sz w:val="28"/>
          <w:szCs w:val="28"/>
        </w:rPr>
        <w:t>пс</w:t>
      </w:r>
      <w:r w:rsidR="00726BB4">
        <w:rPr>
          <w:rFonts w:ascii="Times New Roman" w:hAnsi="Times New Roman" w:cs="Times New Roman"/>
          <w:sz w:val="28"/>
          <w:szCs w:val="28"/>
        </w:rPr>
        <w:t>евдонационального</w:t>
      </w:r>
      <w:proofErr w:type="spellEnd"/>
      <w:r w:rsidR="00726BB4">
        <w:rPr>
          <w:rFonts w:ascii="Times New Roman" w:hAnsi="Times New Roman" w:cs="Times New Roman"/>
          <w:sz w:val="28"/>
          <w:szCs w:val="28"/>
        </w:rPr>
        <w:t xml:space="preserve"> самосознания.</w:t>
      </w:r>
    </w:p>
    <w:p w:rsidR="0081680C" w:rsidRDefault="00565A9E"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масштабно подобная деятельность проявляется в стремлении сторонников идеологии «пантюркизм» подменить самоидентификацию некоторых этнических общностей</w:t>
      </w:r>
      <w:r w:rsidRPr="008B5F99">
        <w:rPr>
          <w:rFonts w:ascii="Times New Roman" w:hAnsi="Times New Roman" w:cs="Times New Roman"/>
          <w:sz w:val="28"/>
          <w:szCs w:val="28"/>
        </w:rPr>
        <w:t xml:space="preserve"> </w:t>
      </w:r>
      <w:r>
        <w:rPr>
          <w:rFonts w:ascii="Times New Roman" w:hAnsi="Times New Roman" w:cs="Times New Roman"/>
          <w:sz w:val="28"/>
          <w:szCs w:val="28"/>
        </w:rPr>
        <w:t xml:space="preserve">как неотъемлемой части многонационального российского народа </w:t>
      </w:r>
      <w:r w:rsidR="00AB6BDE">
        <w:rPr>
          <w:rFonts w:ascii="Times New Roman" w:hAnsi="Times New Roman" w:cs="Times New Roman"/>
          <w:sz w:val="28"/>
          <w:szCs w:val="28"/>
        </w:rPr>
        <w:t>ложными</w:t>
      </w:r>
      <w:r>
        <w:rPr>
          <w:rFonts w:ascii="Times New Roman" w:hAnsi="Times New Roman" w:cs="Times New Roman"/>
          <w:sz w:val="28"/>
          <w:szCs w:val="28"/>
        </w:rPr>
        <w:t xml:space="preserve"> представлениями о</w:t>
      </w:r>
      <w:r w:rsidR="00726BB4">
        <w:rPr>
          <w:rFonts w:ascii="Times New Roman" w:hAnsi="Times New Roman" w:cs="Times New Roman"/>
          <w:sz w:val="28"/>
          <w:szCs w:val="28"/>
        </w:rPr>
        <w:t>б</w:t>
      </w:r>
      <w:r>
        <w:rPr>
          <w:rFonts w:ascii="Times New Roman" w:hAnsi="Times New Roman" w:cs="Times New Roman"/>
          <w:sz w:val="28"/>
          <w:szCs w:val="28"/>
        </w:rPr>
        <w:t xml:space="preserve"> их культурной, религиозной и политической принадлежности к</w:t>
      </w:r>
      <w:r w:rsidR="003E313C">
        <w:rPr>
          <w:rFonts w:ascii="Times New Roman" w:hAnsi="Times New Roman" w:cs="Times New Roman"/>
          <w:sz w:val="28"/>
          <w:szCs w:val="28"/>
        </w:rPr>
        <w:t xml:space="preserve"> </w:t>
      </w:r>
      <w:r w:rsidR="00B23DC5">
        <w:rPr>
          <w:rFonts w:ascii="Times New Roman" w:hAnsi="Times New Roman" w:cs="Times New Roman"/>
          <w:sz w:val="28"/>
          <w:szCs w:val="28"/>
        </w:rPr>
        <w:t>трансграничной</w:t>
      </w:r>
      <w:r w:rsidR="002E6A55">
        <w:rPr>
          <w:rFonts w:ascii="Times New Roman" w:hAnsi="Times New Roman" w:cs="Times New Roman"/>
          <w:sz w:val="28"/>
          <w:szCs w:val="28"/>
        </w:rPr>
        <w:t>,</w:t>
      </w:r>
      <w:r w:rsidR="00B23DC5">
        <w:rPr>
          <w:rFonts w:ascii="Times New Roman" w:hAnsi="Times New Roman" w:cs="Times New Roman"/>
          <w:sz w:val="28"/>
          <w:szCs w:val="28"/>
        </w:rPr>
        <w:t xml:space="preserve"> национальной общности, которая должна быть объединена в единое тюркское государство,</w:t>
      </w:r>
      <w:r w:rsidR="00B23DC5" w:rsidRPr="00B23DC5">
        <w:rPr>
          <w:rFonts w:ascii="Times New Roman" w:hAnsi="Times New Roman" w:cs="Times New Roman"/>
          <w:sz w:val="28"/>
          <w:szCs w:val="28"/>
        </w:rPr>
        <w:t xml:space="preserve"> </w:t>
      </w:r>
      <w:r w:rsidR="00BC5DB0">
        <w:rPr>
          <w:rFonts w:ascii="Times New Roman" w:hAnsi="Times New Roman" w:cs="Times New Roman"/>
          <w:sz w:val="28"/>
          <w:szCs w:val="28"/>
        </w:rPr>
        <w:t xml:space="preserve">противостоящее Русскому миру. </w:t>
      </w:r>
      <w:r w:rsidR="00CA03E1">
        <w:rPr>
          <w:rFonts w:ascii="Times New Roman" w:hAnsi="Times New Roman" w:cs="Times New Roman"/>
          <w:sz w:val="28"/>
          <w:szCs w:val="28"/>
        </w:rPr>
        <w:t xml:space="preserve">Тем самым </w:t>
      </w:r>
      <w:r w:rsidR="00962456">
        <w:rPr>
          <w:rFonts w:ascii="Times New Roman" w:hAnsi="Times New Roman" w:cs="Times New Roman"/>
          <w:sz w:val="28"/>
          <w:szCs w:val="28"/>
        </w:rPr>
        <w:t xml:space="preserve">проводники данной идеологии </w:t>
      </w:r>
      <w:r w:rsidR="00AB6BDE">
        <w:rPr>
          <w:rFonts w:ascii="Times New Roman" w:hAnsi="Times New Roman" w:cs="Times New Roman"/>
          <w:sz w:val="28"/>
          <w:szCs w:val="28"/>
        </w:rPr>
        <w:t xml:space="preserve">намереваются разрушить фундаментальные основы </w:t>
      </w:r>
      <w:r w:rsidR="000E4EEC">
        <w:rPr>
          <w:rFonts w:ascii="Times New Roman" w:hAnsi="Times New Roman" w:cs="Times New Roman"/>
          <w:sz w:val="28"/>
          <w:szCs w:val="28"/>
        </w:rPr>
        <w:t>Российской Федерации</w:t>
      </w:r>
      <w:r w:rsidR="00BC5DB0">
        <w:rPr>
          <w:rFonts w:ascii="Times New Roman" w:hAnsi="Times New Roman" w:cs="Times New Roman"/>
          <w:sz w:val="28"/>
          <w:szCs w:val="28"/>
        </w:rPr>
        <w:t>,</w:t>
      </w:r>
      <w:r w:rsidR="000E4EEC">
        <w:rPr>
          <w:rFonts w:ascii="Times New Roman" w:hAnsi="Times New Roman" w:cs="Times New Roman"/>
          <w:sz w:val="28"/>
          <w:szCs w:val="28"/>
        </w:rPr>
        <w:t xml:space="preserve"> нанеся вред ее территориальной целостности. </w:t>
      </w:r>
    </w:p>
    <w:p w:rsidR="008C1390" w:rsidRDefault="008C1390" w:rsidP="00556C96">
      <w:pPr>
        <w:spacing w:after="0" w:line="276" w:lineRule="auto"/>
        <w:ind w:firstLine="709"/>
        <w:jc w:val="both"/>
        <w:rPr>
          <w:rFonts w:ascii="Times New Roman" w:hAnsi="Times New Roman" w:cs="Times New Roman"/>
          <w:sz w:val="28"/>
          <w:szCs w:val="28"/>
        </w:rPr>
      </w:pPr>
      <w:r w:rsidRPr="008C1390">
        <w:rPr>
          <w:rFonts w:ascii="Times New Roman" w:hAnsi="Times New Roman" w:cs="Times New Roman"/>
          <w:sz w:val="28"/>
          <w:szCs w:val="28"/>
        </w:rPr>
        <w:t>Сохраняется высокий уровень угрозы, исходящ</w:t>
      </w:r>
      <w:r w:rsidR="00BC5DB0">
        <w:rPr>
          <w:rFonts w:ascii="Times New Roman" w:hAnsi="Times New Roman" w:cs="Times New Roman"/>
          <w:sz w:val="28"/>
          <w:szCs w:val="28"/>
        </w:rPr>
        <w:t>е</w:t>
      </w:r>
      <w:r w:rsidRPr="008C1390">
        <w:rPr>
          <w:rFonts w:ascii="Times New Roman" w:hAnsi="Times New Roman" w:cs="Times New Roman"/>
          <w:sz w:val="28"/>
          <w:szCs w:val="28"/>
        </w:rPr>
        <w:t xml:space="preserve">й от </w:t>
      </w:r>
      <w:proofErr w:type="spellStart"/>
      <w:r w:rsidRPr="008C1390">
        <w:rPr>
          <w:rFonts w:ascii="Times New Roman" w:hAnsi="Times New Roman" w:cs="Times New Roman"/>
          <w:sz w:val="28"/>
          <w:szCs w:val="28"/>
        </w:rPr>
        <w:t>наркопреступности</w:t>
      </w:r>
      <w:proofErr w:type="spellEnd"/>
      <w:r w:rsidRPr="008C1390">
        <w:rPr>
          <w:rFonts w:ascii="Times New Roman" w:hAnsi="Times New Roman" w:cs="Times New Roman"/>
          <w:sz w:val="28"/>
          <w:szCs w:val="28"/>
        </w:rPr>
        <w:t>. Причем в различных регионах она проявляет себя по-разному. Так, например, по данным МВД России</w:t>
      </w:r>
      <w:r w:rsidR="00CA03E1">
        <w:rPr>
          <w:rFonts w:ascii="Times New Roman" w:hAnsi="Times New Roman" w:cs="Times New Roman"/>
          <w:sz w:val="28"/>
          <w:szCs w:val="28"/>
        </w:rPr>
        <w:t>,</w:t>
      </w:r>
      <w:r w:rsidRPr="008C1390">
        <w:rPr>
          <w:rFonts w:ascii="Times New Roman" w:hAnsi="Times New Roman" w:cs="Times New Roman"/>
          <w:sz w:val="28"/>
          <w:szCs w:val="28"/>
        </w:rPr>
        <w:t xml:space="preserve"> в минувшем году по количеству предварительно расследованных </w:t>
      </w:r>
      <w:proofErr w:type="spellStart"/>
      <w:r w:rsidRPr="008C1390">
        <w:rPr>
          <w:rFonts w:ascii="Times New Roman" w:hAnsi="Times New Roman" w:cs="Times New Roman"/>
          <w:sz w:val="28"/>
          <w:szCs w:val="28"/>
        </w:rPr>
        <w:t>наркопреступлений</w:t>
      </w:r>
      <w:proofErr w:type="spellEnd"/>
      <w:r w:rsidRPr="008C1390">
        <w:rPr>
          <w:rFonts w:ascii="Times New Roman" w:hAnsi="Times New Roman" w:cs="Times New Roman"/>
          <w:sz w:val="28"/>
          <w:szCs w:val="28"/>
        </w:rPr>
        <w:t xml:space="preserve"> доминировали Центральный, Приволжский и Уральский федеральные округа. В число регионов, на территории которых предварительно расследовано наибольшее количество преступлений, связанных </w:t>
      </w:r>
      <w:r w:rsidRPr="008C1390">
        <w:rPr>
          <w:rFonts w:ascii="Times New Roman" w:hAnsi="Times New Roman" w:cs="Times New Roman"/>
          <w:sz w:val="28"/>
          <w:szCs w:val="28"/>
        </w:rPr>
        <w:lastRenderedPageBreak/>
        <w:t>с незаконным оборотом наркотиков, входили Москва, а также Московская и Челябинская области.</w:t>
      </w:r>
    </w:p>
    <w:p w:rsidR="004F2786" w:rsidRDefault="004F2786"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Серьезным вызовом безопасности нашего государства является </w:t>
      </w:r>
      <w:proofErr w:type="spellStart"/>
      <w:r>
        <w:rPr>
          <w:rFonts w:ascii="Times New Roman" w:hAnsi="Times New Roman" w:cs="Times New Roman"/>
          <w:sz w:val="28"/>
          <w:szCs w:val="28"/>
        </w:rPr>
        <w:t>киберпреступность</w:t>
      </w:r>
      <w:proofErr w:type="spellEnd"/>
      <w:r>
        <w:rPr>
          <w:rFonts w:ascii="Times New Roman" w:hAnsi="Times New Roman" w:cs="Times New Roman"/>
          <w:sz w:val="28"/>
          <w:szCs w:val="28"/>
        </w:rPr>
        <w:t>. Несмотря на снижение общего количества деяний данной категории они продолжают занимать значительный удельный вес в общем количестве регистрируемых в стране преступлений (</w:t>
      </w:r>
      <w:r w:rsidR="003D5B44">
        <w:rPr>
          <w:rFonts w:ascii="Times New Roman" w:hAnsi="Times New Roman" w:cs="Times New Roman"/>
          <w:sz w:val="28"/>
          <w:szCs w:val="28"/>
        </w:rPr>
        <w:t>немногим менее</w:t>
      </w:r>
      <w:r>
        <w:rPr>
          <w:rFonts w:ascii="Times New Roman" w:hAnsi="Times New Roman" w:cs="Times New Roman"/>
          <w:sz w:val="28"/>
          <w:szCs w:val="28"/>
        </w:rPr>
        <w:t xml:space="preserve"> 40%). В</w:t>
      </w:r>
      <w:r w:rsidR="00D2434F">
        <w:rPr>
          <w:rFonts w:ascii="Times New Roman" w:hAnsi="Times New Roman" w:cs="Times New Roman"/>
          <w:sz w:val="28"/>
          <w:szCs w:val="28"/>
        </w:rPr>
        <w:t> </w:t>
      </w:r>
      <w:r>
        <w:rPr>
          <w:rFonts w:ascii="Times New Roman" w:hAnsi="Times New Roman" w:cs="Times New Roman"/>
          <w:sz w:val="28"/>
          <w:szCs w:val="28"/>
        </w:rPr>
        <w:t>некоторых субъектах Российской Федерации на долю киберпреступлений приходится более половины всех зарегистрированных преступлений. В</w:t>
      </w:r>
      <w:r w:rsidR="00D2434F">
        <w:rPr>
          <w:rFonts w:ascii="Times New Roman" w:hAnsi="Times New Roman" w:cs="Times New Roman"/>
          <w:sz w:val="28"/>
          <w:szCs w:val="28"/>
        </w:rPr>
        <w:t> </w:t>
      </w:r>
      <w:r>
        <w:rPr>
          <w:rFonts w:ascii="Times New Roman" w:hAnsi="Times New Roman" w:cs="Times New Roman"/>
          <w:sz w:val="28"/>
          <w:szCs w:val="28"/>
        </w:rPr>
        <w:t xml:space="preserve">минувшем году такая ситуация сложилась в республиках Марий Эл, Мордовия, Татарстан, Чувашской Республике, Ханты-Мансийском и Ямало-Ненецком автономных округах. </w:t>
      </w:r>
    </w:p>
    <w:p w:rsidR="004F2786" w:rsidRDefault="00AD05AC" w:rsidP="00556C96">
      <w:pPr>
        <w:spacing w:after="0" w:line="276"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Транграничный</w:t>
      </w:r>
      <w:proofErr w:type="spellEnd"/>
      <w:r>
        <w:rPr>
          <w:rFonts w:ascii="Times New Roman" w:hAnsi="Times New Roman" w:cs="Times New Roman"/>
          <w:sz w:val="28"/>
          <w:szCs w:val="28"/>
        </w:rPr>
        <w:t xml:space="preserve"> характер деятельности </w:t>
      </w:r>
      <w:proofErr w:type="spellStart"/>
      <w:r>
        <w:rPr>
          <w:rFonts w:ascii="Times New Roman" w:hAnsi="Times New Roman" w:cs="Times New Roman"/>
          <w:sz w:val="28"/>
          <w:szCs w:val="28"/>
        </w:rPr>
        <w:t>киберпреступников</w:t>
      </w:r>
      <w:proofErr w:type="spellEnd"/>
      <w:r>
        <w:rPr>
          <w:rFonts w:ascii="Times New Roman" w:hAnsi="Times New Roman" w:cs="Times New Roman"/>
          <w:sz w:val="28"/>
          <w:szCs w:val="28"/>
        </w:rPr>
        <w:t xml:space="preserve"> не позволяет ограничивать ее анализ рамками отдельно взятых регионов. Организация результативной борьбы с этим криминальным явлением, учитывая применяемые злоумышленниками схемы с привлечением курьеров и проведением множества последовательных транзакций через счета различных кредитных организаций, предполагает наличие слаженного взаимодействия региональных подразделений правоохранительных органов. </w:t>
      </w:r>
    </w:p>
    <w:p w:rsidR="00501B5F" w:rsidRDefault="00AD05AC"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согласно результатам исследований </w:t>
      </w:r>
      <w:proofErr w:type="spellStart"/>
      <w:r>
        <w:rPr>
          <w:rFonts w:ascii="Times New Roman" w:hAnsi="Times New Roman" w:cs="Times New Roman"/>
          <w:sz w:val="28"/>
          <w:szCs w:val="28"/>
        </w:rPr>
        <w:t>виктимологических</w:t>
      </w:r>
      <w:proofErr w:type="spellEnd"/>
      <w:r>
        <w:rPr>
          <w:rFonts w:ascii="Times New Roman" w:hAnsi="Times New Roman" w:cs="Times New Roman"/>
          <w:sz w:val="28"/>
          <w:szCs w:val="28"/>
        </w:rPr>
        <w:t xml:space="preserve"> характеристик жерт</w:t>
      </w:r>
      <w:r w:rsidR="00BC5DB0">
        <w:rPr>
          <w:rFonts w:ascii="Times New Roman" w:hAnsi="Times New Roman" w:cs="Times New Roman"/>
          <w:sz w:val="28"/>
          <w:szCs w:val="28"/>
        </w:rPr>
        <w:t xml:space="preserve">в </w:t>
      </w:r>
      <w:proofErr w:type="spellStart"/>
      <w:r w:rsidR="00BC5DB0">
        <w:rPr>
          <w:rFonts w:ascii="Times New Roman" w:hAnsi="Times New Roman" w:cs="Times New Roman"/>
          <w:sz w:val="28"/>
          <w:szCs w:val="28"/>
        </w:rPr>
        <w:t>кибермошенников</w:t>
      </w:r>
      <w:proofErr w:type="spellEnd"/>
      <w:r>
        <w:rPr>
          <w:rFonts w:ascii="Times New Roman" w:hAnsi="Times New Roman" w:cs="Times New Roman"/>
          <w:sz w:val="28"/>
          <w:szCs w:val="28"/>
        </w:rPr>
        <w:t xml:space="preserve"> в регионах, где информационно-просветительская деятельность осуществлялась наиболее системно и организованно, население демонстрировало повышенную устойчивость к воздействию со стороны злоумышленников.</w:t>
      </w:r>
    </w:p>
    <w:p w:rsidR="00D75616" w:rsidRDefault="00501B5F"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Всесторонний анализ складывающейся</w:t>
      </w:r>
      <w:r w:rsidR="00A71386">
        <w:rPr>
          <w:rFonts w:ascii="Times New Roman" w:hAnsi="Times New Roman" w:cs="Times New Roman"/>
          <w:sz w:val="28"/>
          <w:szCs w:val="28"/>
        </w:rPr>
        <w:t xml:space="preserve"> криминальной ситуации свидетельствует о том,</w:t>
      </w:r>
      <w:r w:rsidR="00994400">
        <w:rPr>
          <w:rFonts w:ascii="Times New Roman" w:hAnsi="Times New Roman" w:cs="Times New Roman"/>
          <w:sz w:val="28"/>
          <w:szCs w:val="28"/>
        </w:rPr>
        <w:t xml:space="preserve"> </w:t>
      </w:r>
      <w:r w:rsidR="00994400" w:rsidRPr="00994400">
        <w:rPr>
          <w:rFonts w:ascii="Times New Roman" w:hAnsi="Times New Roman" w:cs="Times New Roman"/>
          <w:sz w:val="28"/>
          <w:szCs w:val="28"/>
        </w:rPr>
        <w:t>что получение наиболее полных сведений</w:t>
      </w:r>
      <w:r w:rsidR="00994400">
        <w:rPr>
          <w:rFonts w:ascii="Times New Roman" w:hAnsi="Times New Roman" w:cs="Times New Roman"/>
          <w:sz w:val="28"/>
          <w:szCs w:val="28"/>
        </w:rPr>
        <w:t xml:space="preserve"> о ней возможно лишь с учетом оценки и</w:t>
      </w:r>
      <w:r w:rsidR="00994400" w:rsidRPr="00994400">
        <w:rPr>
          <w:rFonts w:ascii="Times New Roman" w:hAnsi="Times New Roman" w:cs="Times New Roman"/>
          <w:sz w:val="28"/>
          <w:szCs w:val="28"/>
        </w:rPr>
        <w:t>зменени</w:t>
      </w:r>
      <w:r w:rsidR="000F1863">
        <w:rPr>
          <w:rFonts w:ascii="Times New Roman" w:hAnsi="Times New Roman" w:cs="Times New Roman"/>
          <w:sz w:val="28"/>
          <w:szCs w:val="28"/>
        </w:rPr>
        <w:t>й</w:t>
      </w:r>
      <w:r w:rsidR="00994400" w:rsidRPr="00994400">
        <w:rPr>
          <w:rFonts w:ascii="Times New Roman" w:hAnsi="Times New Roman" w:cs="Times New Roman"/>
          <w:sz w:val="28"/>
          <w:szCs w:val="28"/>
        </w:rPr>
        <w:t xml:space="preserve"> характеристик</w:t>
      </w:r>
      <w:r w:rsidR="00994400">
        <w:rPr>
          <w:rFonts w:ascii="Times New Roman" w:hAnsi="Times New Roman" w:cs="Times New Roman"/>
          <w:sz w:val="28"/>
          <w:szCs w:val="28"/>
        </w:rPr>
        <w:t xml:space="preserve"> </w:t>
      </w:r>
      <w:r w:rsidR="000F1863">
        <w:rPr>
          <w:rFonts w:ascii="Times New Roman" w:hAnsi="Times New Roman" w:cs="Times New Roman"/>
          <w:sz w:val="28"/>
          <w:szCs w:val="28"/>
        </w:rPr>
        <w:t xml:space="preserve">преступности </w:t>
      </w:r>
      <w:r w:rsidR="00994400">
        <w:rPr>
          <w:rFonts w:ascii="Times New Roman" w:hAnsi="Times New Roman" w:cs="Times New Roman"/>
          <w:sz w:val="28"/>
          <w:szCs w:val="28"/>
        </w:rPr>
        <w:t>в регионах страны</w:t>
      </w:r>
      <w:r w:rsidR="00994400" w:rsidRPr="00994400">
        <w:rPr>
          <w:rFonts w:ascii="Times New Roman" w:hAnsi="Times New Roman" w:cs="Times New Roman"/>
          <w:sz w:val="28"/>
          <w:szCs w:val="28"/>
        </w:rPr>
        <w:t>.</w:t>
      </w:r>
      <w:r w:rsidR="00994400">
        <w:rPr>
          <w:rFonts w:ascii="Times New Roman" w:hAnsi="Times New Roman" w:cs="Times New Roman"/>
          <w:sz w:val="28"/>
          <w:szCs w:val="28"/>
        </w:rPr>
        <w:t xml:space="preserve"> </w:t>
      </w:r>
      <w:r w:rsidR="00D75616">
        <w:rPr>
          <w:rFonts w:ascii="Times New Roman" w:hAnsi="Times New Roman" w:cs="Times New Roman"/>
          <w:sz w:val="28"/>
          <w:szCs w:val="28"/>
        </w:rPr>
        <w:t xml:space="preserve">Такой подход позволяет своевременно </w:t>
      </w:r>
      <w:r w:rsidR="003C76F5">
        <w:rPr>
          <w:rFonts w:ascii="Times New Roman" w:hAnsi="Times New Roman" w:cs="Times New Roman"/>
          <w:sz w:val="28"/>
          <w:szCs w:val="28"/>
        </w:rPr>
        <w:t>реагировать</w:t>
      </w:r>
      <w:r w:rsidR="00D75616">
        <w:rPr>
          <w:rFonts w:ascii="Times New Roman" w:hAnsi="Times New Roman" w:cs="Times New Roman"/>
          <w:sz w:val="28"/>
          <w:szCs w:val="28"/>
        </w:rPr>
        <w:t xml:space="preserve"> </w:t>
      </w:r>
      <w:r w:rsidR="003C76F5">
        <w:rPr>
          <w:rFonts w:ascii="Times New Roman" w:hAnsi="Times New Roman" w:cs="Times New Roman"/>
          <w:sz w:val="28"/>
          <w:szCs w:val="28"/>
        </w:rPr>
        <w:t xml:space="preserve">на </w:t>
      </w:r>
      <w:r w:rsidR="00D75616">
        <w:rPr>
          <w:rFonts w:ascii="Times New Roman" w:hAnsi="Times New Roman" w:cs="Times New Roman"/>
          <w:sz w:val="28"/>
          <w:szCs w:val="28"/>
        </w:rPr>
        <w:t xml:space="preserve">криминальные процессы, </w:t>
      </w:r>
      <w:r w:rsidR="003C76F5">
        <w:rPr>
          <w:rFonts w:ascii="Times New Roman" w:hAnsi="Times New Roman" w:cs="Times New Roman"/>
          <w:sz w:val="28"/>
          <w:szCs w:val="28"/>
        </w:rPr>
        <w:t>способные в будущем</w:t>
      </w:r>
      <w:r w:rsidR="00D75616">
        <w:rPr>
          <w:rFonts w:ascii="Times New Roman" w:hAnsi="Times New Roman" w:cs="Times New Roman"/>
          <w:sz w:val="28"/>
          <w:szCs w:val="28"/>
        </w:rPr>
        <w:t xml:space="preserve"> </w:t>
      </w:r>
      <w:r w:rsidR="003C76F5">
        <w:rPr>
          <w:rFonts w:ascii="Times New Roman" w:hAnsi="Times New Roman" w:cs="Times New Roman"/>
          <w:sz w:val="28"/>
          <w:szCs w:val="28"/>
        </w:rPr>
        <w:t xml:space="preserve">угрожать безопасности не только отдельных регионов, но и </w:t>
      </w:r>
      <w:r w:rsidR="00D75616">
        <w:rPr>
          <w:rFonts w:ascii="Times New Roman" w:hAnsi="Times New Roman" w:cs="Times New Roman"/>
          <w:sz w:val="28"/>
          <w:szCs w:val="28"/>
        </w:rPr>
        <w:t>государств</w:t>
      </w:r>
      <w:r w:rsidR="003C76F5">
        <w:rPr>
          <w:rFonts w:ascii="Times New Roman" w:hAnsi="Times New Roman" w:cs="Times New Roman"/>
          <w:sz w:val="28"/>
          <w:szCs w:val="28"/>
        </w:rPr>
        <w:t>а</w:t>
      </w:r>
      <w:r w:rsidR="00D75616">
        <w:rPr>
          <w:rFonts w:ascii="Times New Roman" w:hAnsi="Times New Roman" w:cs="Times New Roman"/>
          <w:sz w:val="28"/>
          <w:szCs w:val="28"/>
        </w:rPr>
        <w:t xml:space="preserve"> в целом.</w:t>
      </w:r>
      <w:r w:rsidR="003C76F5">
        <w:rPr>
          <w:rFonts w:ascii="Times New Roman" w:hAnsi="Times New Roman" w:cs="Times New Roman"/>
          <w:sz w:val="28"/>
          <w:szCs w:val="28"/>
        </w:rPr>
        <w:t xml:space="preserve"> </w:t>
      </w:r>
      <w:r w:rsidR="00D75616">
        <w:rPr>
          <w:rFonts w:ascii="Times New Roman" w:hAnsi="Times New Roman" w:cs="Times New Roman"/>
          <w:sz w:val="28"/>
          <w:szCs w:val="28"/>
        </w:rPr>
        <w:t xml:space="preserve">Не случайно в Стратегии национальной безопасности Российской Федерации достижение целей обеспечения государственной и общественной безопасности связано с решением целого комплекса задач в сфере борьбы </w:t>
      </w:r>
      <w:r w:rsidR="000F1863">
        <w:rPr>
          <w:rFonts w:ascii="Times New Roman" w:hAnsi="Times New Roman" w:cs="Times New Roman"/>
          <w:sz w:val="28"/>
          <w:szCs w:val="28"/>
        </w:rPr>
        <w:t>с преступностью</w:t>
      </w:r>
      <w:r w:rsidR="003C76F5">
        <w:rPr>
          <w:rFonts w:ascii="Times New Roman" w:hAnsi="Times New Roman" w:cs="Times New Roman"/>
          <w:sz w:val="28"/>
          <w:szCs w:val="28"/>
        </w:rPr>
        <w:t xml:space="preserve">. </w:t>
      </w:r>
    </w:p>
    <w:p w:rsidR="00994400" w:rsidRDefault="000F1863"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Поскольку к</w:t>
      </w:r>
      <w:r w:rsidR="00994400">
        <w:rPr>
          <w:rFonts w:ascii="Times New Roman" w:hAnsi="Times New Roman" w:cs="Times New Roman"/>
          <w:sz w:val="28"/>
          <w:szCs w:val="28"/>
        </w:rPr>
        <w:t>римино</w:t>
      </w:r>
      <w:r>
        <w:rPr>
          <w:rFonts w:ascii="Times New Roman" w:hAnsi="Times New Roman" w:cs="Times New Roman"/>
          <w:sz w:val="28"/>
          <w:szCs w:val="28"/>
        </w:rPr>
        <w:t>логия</w:t>
      </w:r>
      <w:r w:rsidR="00994400">
        <w:rPr>
          <w:rFonts w:ascii="Times New Roman" w:hAnsi="Times New Roman" w:cs="Times New Roman"/>
          <w:sz w:val="28"/>
          <w:szCs w:val="28"/>
        </w:rPr>
        <w:t xml:space="preserve"> обладает </w:t>
      </w:r>
      <w:r>
        <w:rPr>
          <w:rFonts w:ascii="Times New Roman" w:hAnsi="Times New Roman" w:cs="Times New Roman"/>
          <w:sz w:val="28"/>
          <w:szCs w:val="28"/>
        </w:rPr>
        <w:t>необходимым научным аппаратом,</w:t>
      </w:r>
      <w:r w:rsidR="00994400">
        <w:rPr>
          <w:rFonts w:ascii="Times New Roman" w:hAnsi="Times New Roman" w:cs="Times New Roman"/>
          <w:sz w:val="28"/>
          <w:szCs w:val="28"/>
        </w:rPr>
        <w:t xml:space="preserve"> позволяющим </w:t>
      </w:r>
      <w:r>
        <w:rPr>
          <w:rFonts w:ascii="Times New Roman" w:hAnsi="Times New Roman" w:cs="Times New Roman"/>
          <w:sz w:val="28"/>
          <w:szCs w:val="28"/>
        </w:rPr>
        <w:t>подробно изучить преступность в разрезе ее региональной специфики, осуществляемые представителями этой науки изыскания всегда отличались высокой востребованностью и имели не только теоретическую, но и практическую ценность.</w:t>
      </w:r>
    </w:p>
    <w:p w:rsidR="00B465F7" w:rsidRPr="003D5B44" w:rsidRDefault="004B58E9"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Подобные разработки не теряют своей значимости и в наши дни. </w:t>
      </w:r>
      <w:r w:rsidR="000F1863">
        <w:rPr>
          <w:rFonts w:ascii="Times New Roman" w:hAnsi="Times New Roman" w:cs="Times New Roman"/>
          <w:sz w:val="28"/>
          <w:szCs w:val="28"/>
        </w:rPr>
        <w:t>Так, нап</w:t>
      </w:r>
      <w:r>
        <w:rPr>
          <w:rFonts w:ascii="Times New Roman" w:hAnsi="Times New Roman" w:cs="Times New Roman"/>
          <w:sz w:val="28"/>
          <w:szCs w:val="28"/>
        </w:rPr>
        <w:t xml:space="preserve">ример, представителями Владимирского отделения Российской </w:t>
      </w:r>
      <w:r>
        <w:rPr>
          <w:rFonts w:ascii="Times New Roman" w:hAnsi="Times New Roman" w:cs="Times New Roman"/>
          <w:sz w:val="28"/>
          <w:szCs w:val="28"/>
        </w:rPr>
        <w:lastRenderedPageBreak/>
        <w:t xml:space="preserve">криминологической </w:t>
      </w:r>
      <w:r w:rsidRPr="003D5B44">
        <w:rPr>
          <w:rFonts w:ascii="Times New Roman" w:hAnsi="Times New Roman" w:cs="Times New Roman"/>
          <w:sz w:val="28"/>
          <w:szCs w:val="28"/>
        </w:rPr>
        <w:t xml:space="preserve">ассоциации имени Азалии Ивановны Долговой проведено серьезное исследование преступности в </w:t>
      </w:r>
      <w:r w:rsidR="003D5B44" w:rsidRPr="003D5B44">
        <w:rPr>
          <w:rFonts w:ascii="Times New Roman" w:hAnsi="Times New Roman" w:cs="Times New Roman"/>
          <w:sz w:val="28"/>
          <w:szCs w:val="28"/>
        </w:rPr>
        <w:t xml:space="preserve">своем </w:t>
      </w:r>
      <w:r w:rsidRPr="003D5B44">
        <w:rPr>
          <w:rFonts w:ascii="Times New Roman" w:hAnsi="Times New Roman" w:cs="Times New Roman"/>
          <w:sz w:val="28"/>
          <w:szCs w:val="28"/>
        </w:rPr>
        <w:t>регионе, по итогам которого подготовлена монография «Криминологический портрет субъекта Российской Федерации. Владимирская область».</w:t>
      </w:r>
    </w:p>
    <w:p w:rsidR="00501B5F" w:rsidRDefault="00B465F7" w:rsidP="00556C96">
      <w:pPr>
        <w:spacing w:after="0" w:line="276" w:lineRule="auto"/>
        <w:ind w:firstLine="709"/>
        <w:jc w:val="both"/>
        <w:rPr>
          <w:rFonts w:ascii="Times New Roman" w:hAnsi="Times New Roman" w:cs="Times New Roman"/>
          <w:sz w:val="28"/>
          <w:szCs w:val="28"/>
        </w:rPr>
      </w:pPr>
      <w:r w:rsidRPr="003D5B44">
        <w:rPr>
          <w:rFonts w:ascii="Times New Roman" w:hAnsi="Times New Roman" w:cs="Times New Roman"/>
          <w:sz w:val="28"/>
          <w:szCs w:val="28"/>
        </w:rPr>
        <w:t>Криминологические исследования</w:t>
      </w:r>
      <w:r>
        <w:rPr>
          <w:rFonts w:ascii="Times New Roman" w:hAnsi="Times New Roman" w:cs="Times New Roman"/>
          <w:sz w:val="28"/>
          <w:szCs w:val="28"/>
        </w:rPr>
        <w:t xml:space="preserve"> региональных различий преступности позволяют установить наиболее неблагоприятные по криминальной ситуации территории, и на основе анализа особенностей причинного комплекса преступности н</w:t>
      </w:r>
      <w:r w:rsidR="00BD60F2">
        <w:rPr>
          <w:rFonts w:ascii="Times New Roman" w:hAnsi="Times New Roman" w:cs="Times New Roman"/>
          <w:sz w:val="28"/>
          <w:szCs w:val="28"/>
        </w:rPr>
        <w:t>а региональном</w:t>
      </w:r>
      <w:r>
        <w:rPr>
          <w:rFonts w:ascii="Times New Roman" w:hAnsi="Times New Roman" w:cs="Times New Roman"/>
          <w:sz w:val="28"/>
          <w:szCs w:val="28"/>
        </w:rPr>
        <w:t xml:space="preserve"> уровне разработать специальные меры ее предупреждения</w:t>
      </w:r>
      <w:r w:rsidR="00BD60F2">
        <w:rPr>
          <w:rFonts w:ascii="Times New Roman" w:hAnsi="Times New Roman" w:cs="Times New Roman"/>
          <w:sz w:val="28"/>
          <w:szCs w:val="28"/>
        </w:rPr>
        <w:t>.</w:t>
      </w:r>
      <w:r>
        <w:rPr>
          <w:rFonts w:ascii="Times New Roman" w:hAnsi="Times New Roman" w:cs="Times New Roman"/>
          <w:sz w:val="28"/>
          <w:szCs w:val="28"/>
        </w:rPr>
        <w:t xml:space="preserve"> </w:t>
      </w:r>
    </w:p>
    <w:p w:rsidR="000726D3" w:rsidRDefault="000726D3"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Всесторонне рассмотрев различные вопросы преступности и безопасности в регионах России уч</w:t>
      </w:r>
      <w:r w:rsidR="00726BB4">
        <w:rPr>
          <w:rFonts w:ascii="Times New Roman" w:hAnsi="Times New Roman" w:cs="Times New Roman"/>
          <w:sz w:val="28"/>
          <w:szCs w:val="28"/>
        </w:rPr>
        <w:t xml:space="preserve">астники конференции </w:t>
      </w:r>
      <w:r w:rsidR="00726BB4" w:rsidRPr="00D2434F">
        <w:rPr>
          <w:rFonts w:ascii="Times New Roman" w:hAnsi="Times New Roman" w:cs="Times New Roman"/>
          <w:b/>
          <w:sz w:val="28"/>
          <w:szCs w:val="28"/>
        </w:rPr>
        <w:t>рекомендуют</w:t>
      </w:r>
      <w:r w:rsidR="00726BB4">
        <w:rPr>
          <w:rFonts w:ascii="Times New Roman" w:hAnsi="Times New Roman" w:cs="Times New Roman"/>
          <w:sz w:val="28"/>
          <w:szCs w:val="28"/>
        </w:rPr>
        <w:t>:</w:t>
      </w:r>
    </w:p>
    <w:p w:rsidR="000726D3" w:rsidRDefault="000726D3"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При организации борьбы с преступностью, ее отдельными видами и наиболее серьезными криминальными проявлениями </w:t>
      </w:r>
      <w:r w:rsidR="00B92DD7">
        <w:rPr>
          <w:rFonts w:ascii="Times New Roman" w:hAnsi="Times New Roman" w:cs="Times New Roman"/>
          <w:sz w:val="28"/>
          <w:szCs w:val="28"/>
        </w:rPr>
        <w:t>учитывать результаты оценки криминальной ситуации не только в ст</w:t>
      </w:r>
      <w:r w:rsidR="00D2434F">
        <w:rPr>
          <w:rFonts w:ascii="Times New Roman" w:hAnsi="Times New Roman" w:cs="Times New Roman"/>
          <w:sz w:val="28"/>
          <w:szCs w:val="28"/>
        </w:rPr>
        <w:t>ране в целом, но и ее регионах.</w:t>
      </w:r>
    </w:p>
    <w:p w:rsidR="00027F85" w:rsidRDefault="00B92DD7"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A6580">
        <w:rPr>
          <w:rFonts w:ascii="Times New Roman" w:hAnsi="Times New Roman" w:cs="Times New Roman"/>
          <w:sz w:val="28"/>
          <w:szCs w:val="28"/>
        </w:rPr>
        <w:t> Обратить внимание на необходимость постоянного совершенствования механизмов взаимодействия между территориальными подразделениями правоохранительных органов в целях повышения уровня оперативности обмена значим</w:t>
      </w:r>
      <w:r w:rsidR="00440079">
        <w:rPr>
          <w:rFonts w:ascii="Times New Roman" w:hAnsi="Times New Roman" w:cs="Times New Roman"/>
          <w:sz w:val="28"/>
          <w:szCs w:val="28"/>
        </w:rPr>
        <w:t xml:space="preserve">ой информацией о совершаемых в их регионах </w:t>
      </w:r>
      <w:r w:rsidR="002A6580">
        <w:rPr>
          <w:rFonts w:ascii="Times New Roman" w:hAnsi="Times New Roman" w:cs="Times New Roman"/>
          <w:sz w:val="28"/>
          <w:szCs w:val="28"/>
        </w:rPr>
        <w:t>преступлениях и своевременного пресечения противоправных посягательств</w:t>
      </w:r>
      <w:r w:rsidR="005D6C7B">
        <w:rPr>
          <w:rFonts w:ascii="Times New Roman" w:hAnsi="Times New Roman" w:cs="Times New Roman"/>
          <w:sz w:val="28"/>
          <w:szCs w:val="28"/>
        </w:rPr>
        <w:t xml:space="preserve">. </w:t>
      </w:r>
      <w:r w:rsidR="00440079">
        <w:rPr>
          <w:rFonts w:ascii="Times New Roman" w:hAnsi="Times New Roman" w:cs="Times New Roman"/>
          <w:sz w:val="28"/>
          <w:szCs w:val="28"/>
        </w:rPr>
        <w:t xml:space="preserve">Особенной тщательности эта работа требует в процессе организации борьбы с различными проявлениями </w:t>
      </w:r>
      <w:r w:rsidR="005D6C7B">
        <w:rPr>
          <w:rFonts w:ascii="Times New Roman" w:hAnsi="Times New Roman" w:cs="Times New Roman"/>
          <w:sz w:val="28"/>
          <w:szCs w:val="28"/>
        </w:rPr>
        <w:t>организ</w:t>
      </w:r>
      <w:r w:rsidR="00440079">
        <w:rPr>
          <w:rFonts w:ascii="Times New Roman" w:hAnsi="Times New Roman" w:cs="Times New Roman"/>
          <w:sz w:val="28"/>
          <w:szCs w:val="28"/>
        </w:rPr>
        <w:t>ованной преступной деятельности,</w:t>
      </w:r>
      <w:r w:rsidR="005D6C7B">
        <w:rPr>
          <w:rFonts w:ascii="Times New Roman" w:hAnsi="Times New Roman" w:cs="Times New Roman"/>
          <w:sz w:val="28"/>
          <w:szCs w:val="28"/>
        </w:rPr>
        <w:t xml:space="preserve"> включая </w:t>
      </w:r>
      <w:proofErr w:type="spellStart"/>
      <w:r w:rsidR="00440079">
        <w:rPr>
          <w:rFonts w:ascii="Times New Roman" w:hAnsi="Times New Roman" w:cs="Times New Roman"/>
          <w:sz w:val="28"/>
          <w:szCs w:val="28"/>
        </w:rPr>
        <w:t>нарко</w:t>
      </w:r>
      <w:proofErr w:type="spellEnd"/>
      <w:r w:rsidR="00440079">
        <w:rPr>
          <w:rFonts w:ascii="Times New Roman" w:hAnsi="Times New Roman" w:cs="Times New Roman"/>
          <w:sz w:val="28"/>
          <w:szCs w:val="28"/>
        </w:rPr>
        <w:t xml:space="preserve">- и </w:t>
      </w:r>
      <w:proofErr w:type="spellStart"/>
      <w:r w:rsidR="00440079">
        <w:rPr>
          <w:rFonts w:ascii="Times New Roman" w:hAnsi="Times New Roman" w:cs="Times New Roman"/>
          <w:sz w:val="28"/>
          <w:szCs w:val="28"/>
        </w:rPr>
        <w:t>киберпреступность</w:t>
      </w:r>
      <w:proofErr w:type="spellEnd"/>
      <w:r w:rsidR="005D6C7B">
        <w:rPr>
          <w:rFonts w:ascii="Times New Roman" w:hAnsi="Times New Roman" w:cs="Times New Roman"/>
          <w:sz w:val="28"/>
          <w:szCs w:val="28"/>
        </w:rPr>
        <w:t>.</w:t>
      </w:r>
    </w:p>
    <w:p w:rsidR="00E01925" w:rsidRDefault="00940EDD"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01925">
        <w:rPr>
          <w:rFonts w:ascii="Times New Roman" w:hAnsi="Times New Roman" w:cs="Times New Roman"/>
          <w:sz w:val="28"/>
          <w:szCs w:val="28"/>
        </w:rPr>
        <w:t>.</w:t>
      </w:r>
      <w:r w:rsidR="009046C0">
        <w:rPr>
          <w:rFonts w:ascii="Times New Roman" w:hAnsi="Times New Roman" w:cs="Times New Roman"/>
          <w:sz w:val="28"/>
          <w:szCs w:val="28"/>
        </w:rPr>
        <w:t> </w:t>
      </w:r>
      <w:r w:rsidR="00E51275">
        <w:rPr>
          <w:rFonts w:ascii="Times New Roman" w:hAnsi="Times New Roman" w:cs="Times New Roman"/>
          <w:sz w:val="28"/>
          <w:szCs w:val="28"/>
        </w:rPr>
        <w:t>Учитывая</w:t>
      </w:r>
      <w:r w:rsidR="00E01925">
        <w:rPr>
          <w:rFonts w:ascii="Times New Roman" w:hAnsi="Times New Roman" w:cs="Times New Roman"/>
          <w:sz w:val="28"/>
          <w:szCs w:val="28"/>
        </w:rPr>
        <w:t xml:space="preserve"> </w:t>
      </w:r>
      <w:r w:rsidR="00E51275">
        <w:rPr>
          <w:rFonts w:ascii="Times New Roman" w:hAnsi="Times New Roman" w:cs="Times New Roman"/>
          <w:sz w:val="28"/>
          <w:szCs w:val="28"/>
        </w:rPr>
        <w:t xml:space="preserve">способность </w:t>
      </w:r>
      <w:r w:rsidR="00E01925">
        <w:rPr>
          <w:rFonts w:ascii="Times New Roman" w:hAnsi="Times New Roman" w:cs="Times New Roman"/>
          <w:sz w:val="28"/>
          <w:szCs w:val="28"/>
        </w:rPr>
        <w:t>современны</w:t>
      </w:r>
      <w:r w:rsidR="00E51275">
        <w:rPr>
          <w:rFonts w:ascii="Times New Roman" w:hAnsi="Times New Roman" w:cs="Times New Roman"/>
          <w:sz w:val="28"/>
          <w:szCs w:val="28"/>
        </w:rPr>
        <w:t>х</w:t>
      </w:r>
      <w:r w:rsidR="00E01925">
        <w:rPr>
          <w:rFonts w:ascii="Times New Roman" w:hAnsi="Times New Roman" w:cs="Times New Roman"/>
          <w:sz w:val="28"/>
          <w:szCs w:val="28"/>
        </w:rPr>
        <w:t xml:space="preserve"> криминальны</w:t>
      </w:r>
      <w:r w:rsidR="00E51275">
        <w:rPr>
          <w:rFonts w:ascii="Times New Roman" w:hAnsi="Times New Roman" w:cs="Times New Roman"/>
          <w:sz w:val="28"/>
          <w:szCs w:val="28"/>
        </w:rPr>
        <w:t>х</w:t>
      </w:r>
      <w:r w:rsidR="00E01925">
        <w:rPr>
          <w:rFonts w:ascii="Times New Roman" w:hAnsi="Times New Roman" w:cs="Times New Roman"/>
          <w:sz w:val="28"/>
          <w:szCs w:val="28"/>
        </w:rPr>
        <w:t xml:space="preserve"> явлени</w:t>
      </w:r>
      <w:r w:rsidR="00E51275">
        <w:rPr>
          <w:rFonts w:ascii="Times New Roman" w:hAnsi="Times New Roman" w:cs="Times New Roman"/>
          <w:sz w:val="28"/>
          <w:szCs w:val="28"/>
        </w:rPr>
        <w:t>й</w:t>
      </w:r>
      <w:r w:rsidR="00E01925">
        <w:rPr>
          <w:rFonts w:ascii="Times New Roman" w:hAnsi="Times New Roman" w:cs="Times New Roman"/>
          <w:sz w:val="28"/>
          <w:szCs w:val="28"/>
        </w:rPr>
        <w:t xml:space="preserve"> в течени</w:t>
      </w:r>
      <w:r w:rsidR="00FD614F">
        <w:rPr>
          <w:rFonts w:ascii="Times New Roman" w:hAnsi="Times New Roman" w:cs="Times New Roman"/>
          <w:sz w:val="28"/>
          <w:szCs w:val="28"/>
        </w:rPr>
        <w:t>е</w:t>
      </w:r>
      <w:r w:rsidR="00E01925">
        <w:rPr>
          <w:rFonts w:ascii="Times New Roman" w:hAnsi="Times New Roman" w:cs="Times New Roman"/>
          <w:sz w:val="28"/>
          <w:szCs w:val="28"/>
        </w:rPr>
        <w:t xml:space="preserve"> незначительного периода времени приобре</w:t>
      </w:r>
      <w:r w:rsidR="00E51275">
        <w:rPr>
          <w:rFonts w:ascii="Times New Roman" w:hAnsi="Times New Roman" w:cs="Times New Roman"/>
          <w:sz w:val="28"/>
          <w:szCs w:val="28"/>
        </w:rPr>
        <w:t>тать</w:t>
      </w:r>
      <w:r w:rsidR="00E01925">
        <w:rPr>
          <w:rFonts w:ascii="Times New Roman" w:hAnsi="Times New Roman" w:cs="Times New Roman"/>
          <w:sz w:val="28"/>
          <w:szCs w:val="28"/>
        </w:rPr>
        <w:t xml:space="preserve"> форму </w:t>
      </w:r>
      <w:r w:rsidR="00E01925" w:rsidRPr="00EB0F04">
        <w:rPr>
          <w:rFonts w:ascii="Times New Roman" w:hAnsi="Times New Roman" w:cs="Times New Roman"/>
          <w:sz w:val="28"/>
          <w:szCs w:val="28"/>
        </w:rPr>
        <w:t xml:space="preserve">непосредственных угроз национальной безопасности, в процессе организации борьбы с преступностью ориентироваться на установление </w:t>
      </w:r>
      <w:r w:rsidR="009046C0" w:rsidRPr="00EB0F04">
        <w:rPr>
          <w:rFonts w:ascii="Times New Roman" w:hAnsi="Times New Roman" w:cs="Times New Roman"/>
          <w:sz w:val="28"/>
          <w:szCs w:val="28"/>
        </w:rPr>
        <w:t xml:space="preserve">наиболее полного комплекса </w:t>
      </w:r>
      <w:r w:rsidR="00EB0F04">
        <w:rPr>
          <w:rFonts w:ascii="Times New Roman" w:hAnsi="Times New Roman" w:cs="Times New Roman"/>
          <w:sz w:val="28"/>
          <w:szCs w:val="28"/>
        </w:rPr>
        <w:t>действующих в</w:t>
      </w:r>
      <w:r w:rsidR="003D5B44" w:rsidRPr="00EB0F04">
        <w:rPr>
          <w:rFonts w:ascii="Times New Roman" w:hAnsi="Times New Roman" w:cs="Times New Roman"/>
          <w:sz w:val="28"/>
          <w:szCs w:val="28"/>
        </w:rPr>
        <w:t xml:space="preserve"> </w:t>
      </w:r>
      <w:r w:rsidR="00E01925" w:rsidRPr="00EB0F04">
        <w:rPr>
          <w:rFonts w:ascii="Times New Roman" w:hAnsi="Times New Roman" w:cs="Times New Roman"/>
          <w:sz w:val="28"/>
          <w:szCs w:val="28"/>
        </w:rPr>
        <w:t>регион</w:t>
      </w:r>
      <w:r w:rsidR="00EB0F04">
        <w:rPr>
          <w:rFonts w:ascii="Times New Roman" w:hAnsi="Times New Roman" w:cs="Times New Roman"/>
          <w:sz w:val="28"/>
          <w:szCs w:val="28"/>
        </w:rPr>
        <w:t>ах</w:t>
      </w:r>
      <w:r w:rsidR="00E01925" w:rsidRPr="00EB0F04">
        <w:rPr>
          <w:rFonts w:ascii="Times New Roman" w:hAnsi="Times New Roman" w:cs="Times New Roman"/>
          <w:sz w:val="28"/>
          <w:szCs w:val="28"/>
        </w:rPr>
        <w:t xml:space="preserve"> криминогенных факторов.</w:t>
      </w:r>
      <w:r w:rsidR="00EB0F04" w:rsidRPr="00EB0F04">
        <w:rPr>
          <w:rFonts w:ascii="Times New Roman" w:hAnsi="Times New Roman" w:cs="Times New Roman"/>
          <w:sz w:val="28"/>
          <w:szCs w:val="28"/>
        </w:rPr>
        <w:t xml:space="preserve"> Аналогичную задачу предусматривать</w:t>
      </w:r>
      <w:r w:rsidR="00EB0F04">
        <w:rPr>
          <w:rFonts w:ascii="Times New Roman" w:hAnsi="Times New Roman" w:cs="Times New Roman"/>
          <w:sz w:val="28"/>
          <w:szCs w:val="28"/>
        </w:rPr>
        <w:t xml:space="preserve"> при планировании научных исследований преступности. </w:t>
      </w:r>
    </w:p>
    <w:p w:rsidR="005C7A25" w:rsidRDefault="00940EDD"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27F85">
        <w:rPr>
          <w:rFonts w:ascii="Times New Roman" w:hAnsi="Times New Roman" w:cs="Times New Roman"/>
          <w:sz w:val="28"/>
          <w:szCs w:val="28"/>
        </w:rPr>
        <w:t>.</w:t>
      </w:r>
      <w:r w:rsidR="009046C0">
        <w:rPr>
          <w:rFonts w:ascii="Times New Roman" w:hAnsi="Times New Roman" w:cs="Times New Roman"/>
          <w:sz w:val="28"/>
          <w:szCs w:val="28"/>
        </w:rPr>
        <w:t> </w:t>
      </w:r>
      <w:r w:rsidR="009E13D1">
        <w:rPr>
          <w:rFonts w:ascii="Times New Roman" w:hAnsi="Times New Roman" w:cs="Times New Roman"/>
          <w:sz w:val="28"/>
          <w:szCs w:val="28"/>
        </w:rPr>
        <w:t xml:space="preserve">Активизировать научные исследования преступности в </w:t>
      </w:r>
      <w:r w:rsidR="005C7A25">
        <w:rPr>
          <w:rFonts w:ascii="Times New Roman" w:hAnsi="Times New Roman" w:cs="Times New Roman"/>
          <w:sz w:val="28"/>
          <w:szCs w:val="28"/>
        </w:rPr>
        <w:t xml:space="preserve">субъектах Российской Федерации </w:t>
      </w:r>
      <w:r w:rsidR="009E13D1">
        <w:rPr>
          <w:rFonts w:ascii="Times New Roman" w:hAnsi="Times New Roman" w:cs="Times New Roman"/>
          <w:sz w:val="28"/>
          <w:szCs w:val="28"/>
        </w:rPr>
        <w:t xml:space="preserve">в целях </w:t>
      </w:r>
      <w:r w:rsidR="008A0360">
        <w:rPr>
          <w:rFonts w:ascii="Times New Roman" w:hAnsi="Times New Roman" w:cs="Times New Roman"/>
          <w:sz w:val="28"/>
          <w:szCs w:val="28"/>
        </w:rPr>
        <w:t>получения сведений о ее состоянии</w:t>
      </w:r>
      <w:r w:rsidR="009E13D1">
        <w:rPr>
          <w:rFonts w:ascii="Times New Roman" w:hAnsi="Times New Roman" w:cs="Times New Roman"/>
          <w:sz w:val="28"/>
          <w:szCs w:val="28"/>
        </w:rPr>
        <w:t>,</w:t>
      </w:r>
      <w:r w:rsidR="008A0360">
        <w:rPr>
          <w:rFonts w:ascii="Times New Roman" w:hAnsi="Times New Roman" w:cs="Times New Roman"/>
          <w:sz w:val="28"/>
          <w:szCs w:val="28"/>
        </w:rPr>
        <w:t xml:space="preserve"> структуре</w:t>
      </w:r>
      <w:r w:rsidR="009E13D1">
        <w:rPr>
          <w:rFonts w:ascii="Times New Roman" w:hAnsi="Times New Roman" w:cs="Times New Roman"/>
          <w:sz w:val="28"/>
          <w:szCs w:val="28"/>
        </w:rPr>
        <w:t>,</w:t>
      </w:r>
      <w:r w:rsidR="008A0360">
        <w:rPr>
          <w:rFonts w:ascii="Times New Roman" w:hAnsi="Times New Roman" w:cs="Times New Roman"/>
          <w:sz w:val="28"/>
          <w:szCs w:val="28"/>
        </w:rPr>
        <w:t xml:space="preserve"> динамике</w:t>
      </w:r>
      <w:r w:rsidR="009E13D1">
        <w:rPr>
          <w:rFonts w:ascii="Times New Roman" w:hAnsi="Times New Roman" w:cs="Times New Roman"/>
          <w:sz w:val="28"/>
          <w:szCs w:val="28"/>
        </w:rPr>
        <w:t xml:space="preserve">, а также специфических </w:t>
      </w:r>
      <w:r w:rsidR="005C7A25">
        <w:rPr>
          <w:rFonts w:ascii="Times New Roman" w:hAnsi="Times New Roman" w:cs="Times New Roman"/>
          <w:sz w:val="28"/>
          <w:szCs w:val="28"/>
        </w:rPr>
        <w:t xml:space="preserve">региональных </w:t>
      </w:r>
      <w:r w:rsidR="009E13D1">
        <w:rPr>
          <w:rFonts w:ascii="Times New Roman" w:hAnsi="Times New Roman" w:cs="Times New Roman"/>
          <w:sz w:val="28"/>
          <w:szCs w:val="28"/>
        </w:rPr>
        <w:t>характеристик</w:t>
      </w:r>
      <w:r w:rsidR="008A0360">
        <w:rPr>
          <w:rFonts w:ascii="Times New Roman" w:hAnsi="Times New Roman" w:cs="Times New Roman"/>
          <w:sz w:val="28"/>
          <w:szCs w:val="28"/>
        </w:rPr>
        <w:t>ах и взаимосвязях</w:t>
      </w:r>
      <w:r w:rsidR="009E13D1">
        <w:rPr>
          <w:rFonts w:ascii="Times New Roman" w:hAnsi="Times New Roman" w:cs="Times New Roman"/>
          <w:sz w:val="28"/>
          <w:szCs w:val="28"/>
        </w:rPr>
        <w:t xml:space="preserve"> с </w:t>
      </w:r>
      <w:r w:rsidR="005C7A25">
        <w:rPr>
          <w:rFonts w:ascii="Times New Roman" w:hAnsi="Times New Roman" w:cs="Times New Roman"/>
          <w:sz w:val="28"/>
          <w:szCs w:val="28"/>
        </w:rPr>
        <w:t>общефедеральными и международными криминальными процессами.</w:t>
      </w:r>
    </w:p>
    <w:p w:rsidR="00501B5F" w:rsidRDefault="00940EDD"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C7A25">
        <w:rPr>
          <w:rFonts w:ascii="Times New Roman" w:hAnsi="Times New Roman" w:cs="Times New Roman"/>
          <w:sz w:val="28"/>
          <w:szCs w:val="28"/>
        </w:rPr>
        <w:t>.</w:t>
      </w:r>
      <w:r w:rsidR="009046C0">
        <w:rPr>
          <w:rFonts w:ascii="Times New Roman" w:hAnsi="Times New Roman" w:cs="Times New Roman"/>
          <w:sz w:val="28"/>
          <w:szCs w:val="28"/>
        </w:rPr>
        <w:t> </w:t>
      </w:r>
      <w:r w:rsidR="00B92DD7">
        <w:rPr>
          <w:rFonts w:ascii="Times New Roman" w:hAnsi="Times New Roman" w:cs="Times New Roman"/>
          <w:sz w:val="28"/>
          <w:szCs w:val="28"/>
        </w:rPr>
        <w:t xml:space="preserve">Принять меры к выявлению и устранению причин и условий, способствующих увеличению распространенности </w:t>
      </w:r>
      <w:r w:rsidR="009E13D1">
        <w:rPr>
          <w:rFonts w:ascii="Times New Roman" w:hAnsi="Times New Roman" w:cs="Times New Roman"/>
          <w:sz w:val="28"/>
          <w:szCs w:val="28"/>
        </w:rPr>
        <w:t>противоправных деяний с участием подростков</w:t>
      </w:r>
      <w:r w:rsidR="00B92DD7">
        <w:rPr>
          <w:rFonts w:ascii="Times New Roman" w:hAnsi="Times New Roman" w:cs="Times New Roman"/>
          <w:sz w:val="28"/>
          <w:szCs w:val="28"/>
        </w:rPr>
        <w:t xml:space="preserve">, принимая во внимание, что для исправления </w:t>
      </w:r>
      <w:r w:rsidR="007A2830">
        <w:rPr>
          <w:rFonts w:ascii="Times New Roman" w:hAnsi="Times New Roman" w:cs="Times New Roman"/>
          <w:sz w:val="28"/>
          <w:szCs w:val="28"/>
        </w:rPr>
        <w:t xml:space="preserve">негативной </w:t>
      </w:r>
      <w:r w:rsidR="00B92DD7">
        <w:rPr>
          <w:rFonts w:ascii="Times New Roman" w:hAnsi="Times New Roman" w:cs="Times New Roman"/>
          <w:sz w:val="28"/>
          <w:szCs w:val="28"/>
        </w:rPr>
        <w:t xml:space="preserve">ситуации с данным видом преступности </w:t>
      </w:r>
      <w:r w:rsidR="007A2830">
        <w:rPr>
          <w:rFonts w:ascii="Times New Roman" w:hAnsi="Times New Roman" w:cs="Times New Roman"/>
          <w:sz w:val="28"/>
          <w:szCs w:val="28"/>
        </w:rPr>
        <w:t xml:space="preserve">исключительно </w:t>
      </w:r>
      <w:r w:rsidR="00B92DD7">
        <w:rPr>
          <w:rFonts w:ascii="Times New Roman" w:hAnsi="Times New Roman" w:cs="Times New Roman"/>
          <w:sz w:val="28"/>
          <w:szCs w:val="28"/>
        </w:rPr>
        <w:t>карательный подход не позволит достичь позитивных результатов.</w:t>
      </w:r>
    </w:p>
    <w:p w:rsidR="00B92DD7" w:rsidRDefault="00940EDD" w:rsidP="00556C9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92DD7">
        <w:rPr>
          <w:rFonts w:ascii="Times New Roman" w:hAnsi="Times New Roman" w:cs="Times New Roman"/>
          <w:sz w:val="28"/>
          <w:szCs w:val="28"/>
        </w:rPr>
        <w:t>. </w:t>
      </w:r>
      <w:r w:rsidR="00E81A09">
        <w:rPr>
          <w:rFonts w:ascii="Times New Roman" w:hAnsi="Times New Roman" w:cs="Times New Roman"/>
          <w:sz w:val="28"/>
          <w:szCs w:val="28"/>
        </w:rPr>
        <w:t>Считать изучение взаимосвязи протекающих в регионах страны миграционных процессов со складывающейся на их территории криминальной ситуацией</w:t>
      </w:r>
      <w:r w:rsidR="00F2132F">
        <w:rPr>
          <w:rFonts w:ascii="Times New Roman" w:hAnsi="Times New Roman" w:cs="Times New Roman"/>
          <w:sz w:val="28"/>
          <w:szCs w:val="28"/>
        </w:rPr>
        <w:t xml:space="preserve">, </w:t>
      </w:r>
      <w:r w:rsidR="00E81A09">
        <w:rPr>
          <w:rFonts w:ascii="Times New Roman" w:hAnsi="Times New Roman" w:cs="Times New Roman"/>
          <w:sz w:val="28"/>
          <w:szCs w:val="28"/>
        </w:rPr>
        <w:t xml:space="preserve">одним из наиболее приоритетных </w:t>
      </w:r>
      <w:r w:rsidR="00D53CD0">
        <w:rPr>
          <w:rFonts w:ascii="Times New Roman" w:hAnsi="Times New Roman" w:cs="Times New Roman"/>
          <w:sz w:val="28"/>
          <w:szCs w:val="28"/>
        </w:rPr>
        <w:t>направлений научных</w:t>
      </w:r>
      <w:r w:rsidR="00E81A09">
        <w:rPr>
          <w:rFonts w:ascii="Times New Roman" w:hAnsi="Times New Roman" w:cs="Times New Roman"/>
          <w:sz w:val="28"/>
          <w:szCs w:val="28"/>
        </w:rPr>
        <w:t xml:space="preserve"> исследований</w:t>
      </w:r>
      <w:r w:rsidR="00FD614F">
        <w:rPr>
          <w:rFonts w:ascii="Times New Roman" w:hAnsi="Times New Roman" w:cs="Times New Roman"/>
          <w:sz w:val="28"/>
          <w:szCs w:val="28"/>
        </w:rPr>
        <w:t>.</w:t>
      </w:r>
    </w:p>
    <w:p w:rsidR="00F2132F" w:rsidRDefault="00940EDD"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81A09">
        <w:rPr>
          <w:rFonts w:ascii="Times New Roman" w:hAnsi="Times New Roman" w:cs="Times New Roman"/>
          <w:sz w:val="28"/>
          <w:szCs w:val="28"/>
        </w:rPr>
        <w:t>.</w:t>
      </w:r>
      <w:r w:rsidR="0026632C">
        <w:rPr>
          <w:rFonts w:ascii="Times New Roman" w:hAnsi="Times New Roman" w:cs="Times New Roman"/>
          <w:sz w:val="28"/>
          <w:szCs w:val="28"/>
        </w:rPr>
        <w:t> </w:t>
      </w:r>
      <w:r w:rsidR="00F2132F">
        <w:rPr>
          <w:rFonts w:ascii="Times New Roman" w:hAnsi="Times New Roman" w:cs="Times New Roman"/>
          <w:sz w:val="28"/>
          <w:szCs w:val="28"/>
        </w:rPr>
        <w:t>Правоохранительным органам сосредоточить особое вни</w:t>
      </w:r>
      <w:r w:rsidR="00D53CD0">
        <w:rPr>
          <w:rFonts w:ascii="Times New Roman" w:hAnsi="Times New Roman" w:cs="Times New Roman"/>
          <w:sz w:val="28"/>
          <w:szCs w:val="28"/>
        </w:rPr>
        <w:t xml:space="preserve">мание на выявлении и пресечении </w:t>
      </w:r>
      <w:r w:rsidR="00F2132F">
        <w:rPr>
          <w:rFonts w:ascii="Times New Roman" w:hAnsi="Times New Roman" w:cs="Times New Roman"/>
          <w:sz w:val="28"/>
          <w:szCs w:val="28"/>
        </w:rPr>
        <w:t xml:space="preserve">попыток установления в регионах </w:t>
      </w:r>
      <w:r w:rsidR="00D53CD0">
        <w:rPr>
          <w:rFonts w:ascii="Times New Roman" w:hAnsi="Times New Roman" w:cs="Times New Roman"/>
          <w:sz w:val="28"/>
          <w:szCs w:val="28"/>
        </w:rPr>
        <w:t xml:space="preserve">страны </w:t>
      </w:r>
      <w:r w:rsidR="00F2132F">
        <w:rPr>
          <w:rFonts w:ascii="Times New Roman" w:hAnsi="Times New Roman" w:cs="Times New Roman"/>
          <w:sz w:val="28"/>
          <w:szCs w:val="28"/>
        </w:rPr>
        <w:t>сфер</w:t>
      </w:r>
      <w:r w:rsidR="00D53CD0">
        <w:rPr>
          <w:rFonts w:ascii="Times New Roman" w:hAnsi="Times New Roman" w:cs="Times New Roman"/>
          <w:sz w:val="28"/>
          <w:szCs w:val="28"/>
        </w:rPr>
        <w:t xml:space="preserve"> криминального</w:t>
      </w:r>
      <w:r w:rsidR="00F2132F">
        <w:rPr>
          <w:rFonts w:ascii="Times New Roman" w:hAnsi="Times New Roman" w:cs="Times New Roman"/>
          <w:sz w:val="28"/>
          <w:szCs w:val="28"/>
        </w:rPr>
        <w:t xml:space="preserve"> влияния</w:t>
      </w:r>
      <w:r w:rsidR="00D53CD0" w:rsidRPr="00D53CD0">
        <w:rPr>
          <w:rFonts w:ascii="Times New Roman" w:hAnsi="Times New Roman" w:cs="Times New Roman"/>
          <w:sz w:val="28"/>
          <w:szCs w:val="28"/>
        </w:rPr>
        <w:t xml:space="preserve"> </w:t>
      </w:r>
      <w:r w:rsidR="00D53CD0">
        <w:rPr>
          <w:rFonts w:ascii="Times New Roman" w:hAnsi="Times New Roman" w:cs="Times New Roman"/>
          <w:sz w:val="28"/>
          <w:szCs w:val="28"/>
        </w:rPr>
        <w:t>этнически</w:t>
      </w:r>
      <w:r w:rsidR="00E51275">
        <w:rPr>
          <w:rFonts w:ascii="Times New Roman" w:hAnsi="Times New Roman" w:cs="Times New Roman"/>
          <w:sz w:val="28"/>
          <w:szCs w:val="28"/>
        </w:rPr>
        <w:t>ми</w:t>
      </w:r>
      <w:r w:rsidR="00D53CD0">
        <w:rPr>
          <w:rFonts w:ascii="Times New Roman" w:hAnsi="Times New Roman" w:cs="Times New Roman"/>
          <w:sz w:val="28"/>
          <w:szCs w:val="28"/>
        </w:rPr>
        <w:t xml:space="preserve"> организованны</w:t>
      </w:r>
      <w:r w:rsidR="00E51275">
        <w:rPr>
          <w:rFonts w:ascii="Times New Roman" w:hAnsi="Times New Roman" w:cs="Times New Roman"/>
          <w:sz w:val="28"/>
          <w:szCs w:val="28"/>
        </w:rPr>
        <w:t>ми</w:t>
      </w:r>
      <w:r w:rsidR="00D53CD0">
        <w:rPr>
          <w:rFonts w:ascii="Times New Roman" w:hAnsi="Times New Roman" w:cs="Times New Roman"/>
          <w:sz w:val="28"/>
          <w:szCs w:val="28"/>
        </w:rPr>
        <w:t xml:space="preserve"> преступны</w:t>
      </w:r>
      <w:r w:rsidR="00E51275">
        <w:rPr>
          <w:rFonts w:ascii="Times New Roman" w:hAnsi="Times New Roman" w:cs="Times New Roman"/>
          <w:sz w:val="28"/>
          <w:szCs w:val="28"/>
        </w:rPr>
        <w:t>ми</w:t>
      </w:r>
      <w:r w:rsidR="00D53CD0">
        <w:rPr>
          <w:rFonts w:ascii="Times New Roman" w:hAnsi="Times New Roman" w:cs="Times New Roman"/>
          <w:sz w:val="28"/>
          <w:szCs w:val="28"/>
        </w:rPr>
        <w:t xml:space="preserve"> формированиями.</w:t>
      </w:r>
    </w:p>
    <w:p w:rsidR="007C3500" w:rsidRDefault="00940EDD"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53CD0">
        <w:rPr>
          <w:rFonts w:ascii="Times New Roman" w:hAnsi="Times New Roman" w:cs="Times New Roman"/>
          <w:sz w:val="28"/>
          <w:szCs w:val="28"/>
        </w:rPr>
        <w:t>.</w:t>
      </w:r>
      <w:r w:rsidR="0026632C">
        <w:rPr>
          <w:rFonts w:ascii="Times New Roman" w:hAnsi="Times New Roman" w:cs="Times New Roman"/>
          <w:sz w:val="28"/>
          <w:szCs w:val="28"/>
        </w:rPr>
        <w:t> </w:t>
      </w:r>
      <w:r w:rsidR="007C3500">
        <w:rPr>
          <w:rFonts w:ascii="Times New Roman" w:hAnsi="Times New Roman" w:cs="Times New Roman"/>
          <w:sz w:val="28"/>
          <w:szCs w:val="28"/>
        </w:rPr>
        <w:t>Сосредоточить усилия научной общественности на</w:t>
      </w:r>
      <w:r w:rsidR="001838D1">
        <w:rPr>
          <w:rFonts w:ascii="Times New Roman" w:hAnsi="Times New Roman" w:cs="Times New Roman"/>
          <w:sz w:val="28"/>
          <w:szCs w:val="28"/>
        </w:rPr>
        <w:t xml:space="preserve"> исследовании проблем, связанных с распространением в регионах России деструктивных идеологий, направленных на разрушение традиционных российских духовно-нравственных ценностей и территориальной целостности нашего государства, уделив особое внимание изучению </w:t>
      </w:r>
      <w:r w:rsidR="00AF099B">
        <w:rPr>
          <w:rFonts w:ascii="Times New Roman" w:hAnsi="Times New Roman" w:cs="Times New Roman"/>
          <w:sz w:val="28"/>
          <w:szCs w:val="28"/>
        </w:rPr>
        <w:t xml:space="preserve">криминогенной сущности идеологии «пантюркизм», применяемых способов </w:t>
      </w:r>
      <w:r w:rsidR="000914FA">
        <w:rPr>
          <w:rFonts w:ascii="Times New Roman" w:hAnsi="Times New Roman" w:cs="Times New Roman"/>
          <w:sz w:val="28"/>
          <w:szCs w:val="28"/>
        </w:rPr>
        <w:t xml:space="preserve">ее </w:t>
      </w:r>
      <w:r w:rsidR="00AF099B">
        <w:rPr>
          <w:rFonts w:ascii="Times New Roman" w:hAnsi="Times New Roman" w:cs="Times New Roman"/>
          <w:sz w:val="28"/>
          <w:szCs w:val="28"/>
        </w:rPr>
        <w:t>пропаганды, а также рол</w:t>
      </w:r>
      <w:r w:rsidR="000914FA">
        <w:rPr>
          <w:rFonts w:ascii="Times New Roman" w:hAnsi="Times New Roman" w:cs="Times New Roman"/>
          <w:sz w:val="28"/>
          <w:szCs w:val="28"/>
        </w:rPr>
        <w:t>и в дестабилизации социальных процессов в регион</w:t>
      </w:r>
      <w:r w:rsidR="00E51275">
        <w:rPr>
          <w:rFonts w:ascii="Times New Roman" w:hAnsi="Times New Roman" w:cs="Times New Roman"/>
          <w:sz w:val="28"/>
          <w:szCs w:val="28"/>
        </w:rPr>
        <w:t>ах</w:t>
      </w:r>
      <w:r w:rsidR="00E53315">
        <w:rPr>
          <w:rFonts w:ascii="Times New Roman" w:hAnsi="Times New Roman" w:cs="Times New Roman"/>
          <w:sz w:val="28"/>
          <w:szCs w:val="28"/>
        </w:rPr>
        <w:t>.</w:t>
      </w:r>
    </w:p>
    <w:p w:rsidR="00E53315" w:rsidRDefault="00E53315" w:rsidP="00556C96">
      <w:pPr>
        <w:widowControl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E53315">
        <w:rPr>
          <w:rFonts w:ascii="Times New Roman" w:hAnsi="Times New Roman" w:cs="Times New Roman"/>
          <w:sz w:val="28"/>
          <w:szCs w:val="28"/>
        </w:rPr>
        <w:t>Обратить внимание практических работников, сотрудников научных и образовательных организаций, иных специалистов, принимающих участие в борьбе с преступностью на федеральном и региональном уровне</w:t>
      </w:r>
      <w:r w:rsidR="00E11C83">
        <w:rPr>
          <w:rFonts w:ascii="Times New Roman" w:hAnsi="Times New Roman" w:cs="Times New Roman"/>
          <w:sz w:val="28"/>
          <w:szCs w:val="28"/>
        </w:rPr>
        <w:t>,</w:t>
      </w:r>
      <w:r w:rsidRPr="00E53315">
        <w:rPr>
          <w:rFonts w:ascii="Times New Roman" w:hAnsi="Times New Roman" w:cs="Times New Roman"/>
          <w:sz w:val="28"/>
          <w:szCs w:val="28"/>
        </w:rPr>
        <w:t xml:space="preserve"> </w:t>
      </w:r>
      <w:r w:rsidR="00E11C83">
        <w:rPr>
          <w:rFonts w:ascii="Times New Roman" w:hAnsi="Times New Roman" w:cs="Times New Roman"/>
          <w:sz w:val="28"/>
          <w:szCs w:val="28"/>
        </w:rPr>
        <w:t xml:space="preserve">на </w:t>
      </w:r>
      <w:r w:rsidRPr="00E53315">
        <w:rPr>
          <w:rFonts w:ascii="Times New Roman" w:hAnsi="Times New Roman" w:cs="Times New Roman"/>
          <w:sz w:val="28"/>
          <w:szCs w:val="28"/>
        </w:rPr>
        <w:t>устан</w:t>
      </w:r>
      <w:r w:rsidR="00E11C83">
        <w:rPr>
          <w:rFonts w:ascii="Times New Roman" w:hAnsi="Times New Roman" w:cs="Times New Roman"/>
          <w:sz w:val="28"/>
          <w:szCs w:val="28"/>
        </w:rPr>
        <w:t>о</w:t>
      </w:r>
      <w:r w:rsidRPr="00E53315">
        <w:rPr>
          <w:rFonts w:ascii="Times New Roman" w:hAnsi="Times New Roman" w:cs="Times New Roman"/>
          <w:sz w:val="28"/>
          <w:szCs w:val="28"/>
        </w:rPr>
        <w:t>вл</w:t>
      </w:r>
      <w:r w:rsidR="00E11C83">
        <w:rPr>
          <w:rFonts w:ascii="Times New Roman" w:hAnsi="Times New Roman" w:cs="Times New Roman"/>
          <w:sz w:val="28"/>
          <w:szCs w:val="28"/>
        </w:rPr>
        <w:t xml:space="preserve">ение </w:t>
      </w:r>
      <w:r w:rsidRPr="00E53315">
        <w:rPr>
          <w:rFonts w:ascii="Times New Roman" w:hAnsi="Times New Roman" w:cs="Times New Roman"/>
          <w:sz w:val="28"/>
          <w:szCs w:val="28"/>
        </w:rPr>
        <w:t>взаимосвяз</w:t>
      </w:r>
      <w:r w:rsidR="00E11C83">
        <w:rPr>
          <w:rFonts w:ascii="Times New Roman" w:hAnsi="Times New Roman" w:cs="Times New Roman"/>
          <w:sz w:val="28"/>
          <w:szCs w:val="28"/>
        </w:rPr>
        <w:t>и</w:t>
      </w:r>
      <w:r w:rsidRPr="00E53315">
        <w:rPr>
          <w:rFonts w:ascii="Times New Roman" w:hAnsi="Times New Roman" w:cs="Times New Roman"/>
          <w:sz w:val="28"/>
          <w:szCs w:val="28"/>
        </w:rPr>
        <w:t xml:space="preserve"> преступности конкретного региона с </w:t>
      </w:r>
      <w:r w:rsidR="00E11C83">
        <w:rPr>
          <w:rFonts w:ascii="Times New Roman" w:hAnsi="Times New Roman" w:cs="Times New Roman"/>
          <w:sz w:val="28"/>
          <w:szCs w:val="28"/>
        </w:rPr>
        <w:t xml:space="preserve">комплексом, </w:t>
      </w:r>
      <w:r w:rsidRPr="00E53315">
        <w:rPr>
          <w:rFonts w:ascii="Times New Roman" w:hAnsi="Times New Roman" w:cs="Times New Roman"/>
          <w:sz w:val="28"/>
          <w:szCs w:val="28"/>
        </w:rPr>
        <w:t>имеющи</w:t>
      </w:r>
      <w:r w:rsidR="00E11C83">
        <w:rPr>
          <w:rFonts w:ascii="Times New Roman" w:hAnsi="Times New Roman" w:cs="Times New Roman"/>
          <w:sz w:val="28"/>
          <w:szCs w:val="28"/>
        </w:rPr>
        <w:t xml:space="preserve">хся </w:t>
      </w:r>
      <w:r w:rsidRPr="00E53315">
        <w:rPr>
          <w:rFonts w:ascii="Times New Roman" w:hAnsi="Times New Roman" w:cs="Times New Roman"/>
          <w:sz w:val="28"/>
          <w:szCs w:val="28"/>
        </w:rPr>
        <w:t>в нем социально-экономически</w:t>
      </w:r>
      <w:r w:rsidR="00E11C83">
        <w:rPr>
          <w:rFonts w:ascii="Times New Roman" w:hAnsi="Times New Roman" w:cs="Times New Roman"/>
          <w:sz w:val="28"/>
          <w:szCs w:val="28"/>
        </w:rPr>
        <w:t>х</w:t>
      </w:r>
      <w:r w:rsidRPr="00E53315">
        <w:rPr>
          <w:rFonts w:ascii="Times New Roman" w:hAnsi="Times New Roman" w:cs="Times New Roman"/>
          <w:sz w:val="28"/>
          <w:szCs w:val="28"/>
        </w:rPr>
        <w:t>, социально-культурны</w:t>
      </w:r>
      <w:r w:rsidR="00E11C83">
        <w:rPr>
          <w:rFonts w:ascii="Times New Roman" w:hAnsi="Times New Roman" w:cs="Times New Roman"/>
          <w:sz w:val="28"/>
          <w:szCs w:val="28"/>
        </w:rPr>
        <w:t>х</w:t>
      </w:r>
      <w:r w:rsidRPr="00E53315">
        <w:rPr>
          <w:rFonts w:ascii="Times New Roman" w:hAnsi="Times New Roman" w:cs="Times New Roman"/>
          <w:sz w:val="28"/>
          <w:szCs w:val="28"/>
        </w:rPr>
        <w:t>, организационно-управленчески</w:t>
      </w:r>
      <w:r w:rsidR="00E11C83">
        <w:rPr>
          <w:rFonts w:ascii="Times New Roman" w:hAnsi="Times New Roman" w:cs="Times New Roman"/>
          <w:sz w:val="28"/>
          <w:szCs w:val="28"/>
        </w:rPr>
        <w:t>х</w:t>
      </w:r>
      <w:r w:rsidRPr="00E53315">
        <w:rPr>
          <w:rFonts w:ascii="Times New Roman" w:hAnsi="Times New Roman" w:cs="Times New Roman"/>
          <w:sz w:val="28"/>
          <w:szCs w:val="28"/>
        </w:rPr>
        <w:t xml:space="preserve"> и ины</w:t>
      </w:r>
      <w:r w:rsidR="00E11C83">
        <w:rPr>
          <w:rFonts w:ascii="Times New Roman" w:hAnsi="Times New Roman" w:cs="Times New Roman"/>
          <w:sz w:val="28"/>
          <w:szCs w:val="28"/>
        </w:rPr>
        <w:t>х</w:t>
      </w:r>
      <w:r w:rsidRPr="00E53315">
        <w:rPr>
          <w:rFonts w:ascii="Times New Roman" w:hAnsi="Times New Roman" w:cs="Times New Roman"/>
          <w:sz w:val="28"/>
          <w:szCs w:val="28"/>
        </w:rPr>
        <w:t xml:space="preserve"> специфически</w:t>
      </w:r>
      <w:r w:rsidR="00E11C83">
        <w:rPr>
          <w:rFonts w:ascii="Times New Roman" w:hAnsi="Times New Roman" w:cs="Times New Roman"/>
          <w:sz w:val="28"/>
          <w:szCs w:val="28"/>
        </w:rPr>
        <w:t>х</w:t>
      </w:r>
      <w:r w:rsidRPr="00E53315">
        <w:rPr>
          <w:rFonts w:ascii="Times New Roman" w:hAnsi="Times New Roman" w:cs="Times New Roman"/>
          <w:sz w:val="28"/>
          <w:szCs w:val="28"/>
        </w:rPr>
        <w:t xml:space="preserve"> для него фактор</w:t>
      </w:r>
      <w:r w:rsidR="00E11C83">
        <w:rPr>
          <w:rFonts w:ascii="Times New Roman" w:hAnsi="Times New Roman" w:cs="Times New Roman"/>
          <w:sz w:val="28"/>
          <w:szCs w:val="28"/>
        </w:rPr>
        <w:t>ов</w:t>
      </w:r>
      <w:r w:rsidRPr="00E53315">
        <w:rPr>
          <w:rFonts w:ascii="Times New Roman" w:hAnsi="Times New Roman" w:cs="Times New Roman"/>
          <w:sz w:val="28"/>
          <w:szCs w:val="28"/>
        </w:rPr>
        <w:t>.</w:t>
      </w:r>
    </w:p>
    <w:p w:rsidR="00F2132F" w:rsidRDefault="00F2132F" w:rsidP="00556C96">
      <w:pPr>
        <w:spacing w:after="0" w:line="276" w:lineRule="auto"/>
        <w:ind w:firstLine="709"/>
        <w:jc w:val="both"/>
        <w:rPr>
          <w:rFonts w:ascii="Times New Roman" w:hAnsi="Times New Roman" w:cs="Times New Roman"/>
          <w:sz w:val="28"/>
          <w:szCs w:val="28"/>
        </w:rPr>
      </w:pPr>
    </w:p>
    <w:sectPr w:rsidR="00F2132F" w:rsidSect="00E11C83">
      <w:headerReference w:type="default" r:id="rId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478" w:rsidRDefault="00DF1478" w:rsidP="00554F62">
      <w:pPr>
        <w:spacing w:after="0" w:line="240" w:lineRule="auto"/>
      </w:pPr>
      <w:r>
        <w:separator/>
      </w:r>
    </w:p>
  </w:endnote>
  <w:endnote w:type="continuationSeparator" w:id="0">
    <w:p w:rsidR="00DF1478" w:rsidRDefault="00DF1478" w:rsidP="0055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478" w:rsidRDefault="00DF1478" w:rsidP="00554F62">
      <w:pPr>
        <w:spacing w:after="0" w:line="240" w:lineRule="auto"/>
      </w:pPr>
      <w:r>
        <w:separator/>
      </w:r>
    </w:p>
  </w:footnote>
  <w:footnote w:type="continuationSeparator" w:id="0">
    <w:p w:rsidR="00DF1478" w:rsidRDefault="00DF1478" w:rsidP="0055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807199"/>
      <w:docPartObj>
        <w:docPartGallery w:val="Page Numbers (Top of Page)"/>
        <w:docPartUnique/>
      </w:docPartObj>
    </w:sdtPr>
    <w:sdtEndPr>
      <w:rPr>
        <w:rFonts w:ascii="Times New Roman" w:hAnsi="Times New Roman" w:cs="Times New Roman"/>
        <w:sz w:val="24"/>
        <w:szCs w:val="24"/>
      </w:rPr>
    </w:sdtEndPr>
    <w:sdtContent>
      <w:p w:rsidR="006E578C" w:rsidRPr="006E578C" w:rsidRDefault="006E578C">
        <w:pPr>
          <w:pStyle w:val="a3"/>
          <w:jc w:val="center"/>
          <w:rPr>
            <w:rFonts w:ascii="Times New Roman" w:hAnsi="Times New Roman" w:cs="Times New Roman"/>
            <w:sz w:val="24"/>
            <w:szCs w:val="24"/>
          </w:rPr>
        </w:pPr>
        <w:r w:rsidRPr="006E578C">
          <w:rPr>
            <w:rFonts w:ascii="Times New Roman" w:hAnsi="Times New Roman" w:cs="Times New Roman"/>
            <w:sz w:val="24"/>
            <w:szCs w:val="24"/>
          </w:rPr>
          <w:fldChar w:fldCharType="begin"/>
        </w:r>
        <w:r w:rsidRPr="006E578C">
          <w:rPr>
            <w:rFonts w:ascii="Times New Roman" w:hAnsi="Times New Roman" w:cs="Times New Roman"/>
            <w:sz w:val="24"/>
            <w:szCs w:val="24"/>
          </w:rPr>
          <w:instrText>PAGE   \* MERGEFORMAT</w:instrText>
        </w:r>
        <w:r w:rsidRPr="006E578C">
          <w:rPr>
            <w:rFonts w:ascii="Times New Roman" w:hAnsi="Times New Roman" w:cs="Times New Roman"/>
            <w:sz w:val="24"/>
            <w:szCs w:val="24"/>
          </w:rPr>
          <w:fldChar w:fldCharType="separate"/>
        </w:r>
        <w:r w:rsidR="00C823EA">
          <w:rPr>
            <w:rFonts w:ascii="Times New Roman" w:hAnsi="Times New Roman" w:cs="Times New Roman"/>
            <w:noProof/>
            <w:sz w:val="24"/>
            <w:szCs w:val="24"/>
          </w:rPr>
          <w:t>4</w:t>
        </w:r>
        <w:r w:rsidRPr="006E578C">
          <w:rPr>
            <w:rFonts w:ascii="Times New Roman" w:hAnsi="Times New Roman" w:cs="Times New Roman"/>
            <w:sz w:val="24"/>
            <w:szCs w:val="24"/>
          </w:rPr>
          <w:fldChar w:fldCharType="end"/>
        </w:r>
      </w:p>
    </w:sdtContent>
  </w:sdt>
  <w:p w:rsidR="006E578C" w:rsidRDefault="006E578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4CCA"/>
    <w:multiLevelType w:val="hybridMultilevel"/>
    <w:tmpl w:val="4B8EDC2C"/>
    <w:lvl w:ilvl="0" w:tplc="1BBC5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4AF"/>
    <w:rsid w:val="00027F85"/>
    <w:rsid w:val="00051C5D"/>
    <w:rsid w:val="000544D3"/>
    <w:rsid w:val="000612C8"/>
    <w:rsid w:val="000709CD"/>
    <w:rsid w:val="000726D3"/>
    <w:rsid w:val="000914FA"/>
    <w:rsid w:val="000E4EEC"/>
    <w:rsid w:val="000F1863"/>
    <w:rsid w:val="001304B4"/>
    <w:rsid w:val="00132040"/>
    <w:rsid w:val="001838D1"/>
    <w:rsid w:val="001A039C"/>
    <w:rsid w:val="001A4D89"/>
    <w:rsid w:val="001C7572"/>
    <w:rsid w:val="002168F7"/>
    <w:rsid w:val="00250A94"/>
    <w:rsid w:val="0026632C"/>
    <w:rsid w:val="0028088E"/>
    <w:rsid w:val="002A6580"/>
    <w:rsid w:val="002B1D67"/>
    <w:rsid w:val="002E168B"/>
    <w:rsid w:val="002E6A55"/>
    <w:rsid w:val="00386AF9"/>
    <w:rsid w:val="003C76F5"/>
    <w:rsid w:val="003D0306"/>
    <w:rsid w:val="003D5B44"/>
    <w:rsid w:val="003E313C"/>
    <w:rsid w:val="0040283E"/>
    <w:rsid w:val="00432FE7"/>
    <w:rsid w:val="00440079"/>
    <w:rsid w:val="00443359"/>
    <w:rsid w:val="0047240C"/>
    <w:rsid w:val="004B58E9"/>
    <w:rsid w:val="004D1032"/>
    <w:rsid w:val="004E2CD0"/>
    <w:rsid w:val="004F2786"/>
    <w:rsid w:val="00501B5F"/>
    <w:rsid w:val="00503A57"/>
    <w:rsid w:val="005245C1"/>
    <w:rsid w:val="00554F62"/>
    <w:rsid w:val="00556C96"/>
    <w:rsid w:val="00565A9E"/>
    <w:rsid w:val="005744AF"/>
    <w:rsid w:val="005A4729"/>
    <w:rsid w:val="005C7A25"/>
    <w:rsid w:val="005C7A91"/>
    <w:rsid w:val="005D6C7B"/>
    <w:rsid w:val="005E2B8A"/>
    <w:rsid w:val="0061652A"/>
    <w:rsid w:val="00671C25"/>
    <w:rsid w:val="006C1766"/>
    <w:rsid w:val="006E2E79"/>
    <w:rsid w:val="006E578C"/>
    <w:rsid w:val="00702FEA"/>
    <w:rsid w:val="0071210D"/>
    <w:rsid w:val="00726BB4"/>
    <w:rsid w:val="00753DF9"/>
    <w:rsid w:val="0077059D"/>
    <w:rsid w:val="0078418D"/>
    <w:rsid w:val="007A1000"/>
    <w:rsid w:val="007A2830"/>
    <w:rsid w:val="007B56BD"/>
    <w:rsid w:val="007C3500"/>
    <w:rsid w:val="007D301B"/>
    <w:rsid w:val="0081680C"/>
    <w:rsid w:val="00890998"/>
    <w:rsid w:val="008A0360"/>
    <w:rsid w:val="008B5F99"/>
    <w:rsid w:val="008C1390"/>
    <w:rsid w:val="008C3D14"/>
    <w:rsid w:val="009046C0"/>
    <w:rsid w:val="00940EDD"/>
    <w:rsid w:val="00946C8A"/>
    <w:rsid w:val="0095447B"/>
    <w:rsid w:val="00962456"/>
    <w:rsid w:val="00966DE2"/>
    <w:rsid w:val="00994400"/>
    <w:rsid w:val="00994514"/>
    <w:rsid w:val="00995DE5"/>
    <w:rsid w:val="009A29F5"/>
    <w:rsid w:val="009E13D1"/>
    <w:rsid w:val="00A35B6F"/>
    <w:rsid w:val="00A71386"/>
    <w:rsid w:val="00A7387D"/>
    <w:rsid w:val="00AB6BDE"/>
    <w:rsid w:val="00AD05AC"/>
    <w:rsid w:val="00AE66D8"/>
    <w:rsid w:val="00AF099B"/>
    <w:rsid w:val="00B0302B"/>
    <w:rsid w:val="00B15BB3"/>
    <w:rsid w:val="00B239F9"/>
    <w:rsid w:val="00B23DC5"/>
    <w:rsid w:val="00B465F7"/>
    <w:rsid w:val="00B915AD"/>
    <w:rsid w:val="00B92DD7"/>
    <w:rsid w:val="00BC5DB0"/>
    <w:rsid w:val="00BD60F2"/>
    <w:rsid w:val="00BF5CBF"/>
    <w:rsid w:val="00C51D26"/>
    <w:rsid w:val="00C61C76"/>
    <w:rsid w:val="00C638AD"/>
    <w:rsid w:val="00C823EA"/>
    <w:rsid w:val="00CA03E1"/>
    <w:rsid w:val="00D2434F"/>
    <w:rsid w:val="00D2695C"/>
    <w:rsid w:val="00D53CD0"/>
    <w:rsid w:val="00D75616"/>
    <w:rsid w:val="00DF1478"/>
    <w:rsid w:val="00E01925"/>
    <w:rsid w:val="00E11C83"/>
    <w:rsid w:val="00E17EB5"/>
    <w:rsid w:val="00E51275"/>
    <w:rsid w:val="00E53315"/>
    <w:rsid w:val="00E81A09"/>
    <w:rsid w:val="00E84094"/>
    <w:rsid w:val="00EB0F04"/>
    <w:rsid w:val="00EB3EB0"/>
    <w:rsid w:val="00ED209E"/>
    <w:rsid w:val="00ED74CA"/>
    <w:rsid w:val="00F2132F"/>
    <w:rsid w:val="00F44D1B"/>
    <w:rsid w:val="00F56217"/>
    <w:rsid w:val="00F57AAE"/>
    <w:rsid w:val="00F62552"/>
    <w:rsid w:val="00F753FF"/>
    <w:rsid w:val="00F93598"/>
    <w:rsid w:val="00F9516C"/>
    <w:rsid w:val="00FD614F"/>
    <w:rsid w:val="00FF6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72F1"/>
  <w15:chartTrackingRefBased/>
  <w15:docId w15:val="{D906BD17-4ABB-41B2-B8A7-783B7AB8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4F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4F62"/>
  </w:style>
  <w:style w:type="paragraph" w:styleId="a5">
    <w:name w:val="footer"/>
    <w:basedOn w:val="a"/>
    <w:link w:val="a6"/>
    <w:uiPriority w:val="99"/>
    <w:unhideWhenUsed/>
    <w:rsid w:val="00554F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4F62"/>
  </w:style>
  <w:style w:type="paragraph" w:styleId="a7">
    <w:name w:val="List Paragraph"/>
    <w:basedOn w:val="a"/>
    <w:uiPriority w:val="34"/>
    <w:qFormat/>
    <w:rsid w:val="000726D3"/>
    <w:pPr>
      <w:ind w:left="720"/>
      <w:contextualSpacing/>
    </w:pPr>
  </w:style>
  <w:style w:type="paragraph" w:styleId="a8">
    <w:name w:val="Balloon Text"/>
    <w:basedOn w:val="a"/>
    <w:link w:val="a9"/>
    <w:uiPriority w:val="99"/>
    <w:semiHidden/>
    <w:unhideWhenUsed/>
    <w:rsid w:val="00B465F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6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6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2027</Words>
  <Characters>11554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cp:lastPrinted>2026-09-23T08:03:00Z</cp:lastPrinted>
  <dcterms:created xsi:type="dcterms:W3CDTF">2026-09-22T08:44:00Z</dcterms:created>
  <dcterms:modified xsi:type="dcterms:W3CDTF">2026-09-23T09:02:00Z</dcterms:modified>
</cp:coreProperties>
</file>